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E54E38" w14:textId="77777777" w:rsidR="00E462DB" w:rsidRPr="002B5D86" w:rsidRDefault="00E462DB" w:rsidP="00E462DB">
      <w:pPr>
        <w:pStyle w:val="Default"/>
        <w:rPr>
          <w:rFonts w:ascii="Raleway" w:hAnsi="Raleway"/>
          <w:b/>
          <w:color w:val="auto"/>
          <w:sz w:val="22"/>
          <w:szCs w:val="22"/>
        </w:rPr>
      </w:pPr>
      <w:bookmarkStart w:id="0" w:name="_Hlk157696939"/>
      <w:bookmarkStart w:id="1" w:name="_Hlk237881173"/>
      <w:r w:rsidRPr="002B5D86">
        <w:rPr>
          <w:rFonts w:ascii="Raleway" w:hAnsi="Raleway"/>
          <w:b/>
          <w:color w:val="auto"/>
          <w:sz w:val="22"/>
          <w:szCs w:val="22"/>
        </w:rPr>
        <w:t xml:space="preserve">Lisa 1 – Tehniline kirjeldus </w:t>
      </w:r>
    </w:p>
    <w:p w14:paraId="31F65937" w14:textId="77777777" w:rsidR="00E462DB" w:rsidRPr="002B5D86" w:rsidRDefault="00E462DB" w:rsidP="00E462DB">
      <w:pPr>
        <w:pStyle w:val="Default"/>
        <w:rPr>
          <w:rFonts w:ascii="Raleway" w:hAnsi="Raleway"/>
          <w:b/>
          <w:bCs/>
          <w:color w:val="auto"/>
          <w:sz w:val="22"/>
          <w:szCs w:val="22"/>
        </w:rPr>
      </w:pPr>
    </w:p>
    <w:p w14:paraId="136F27D5" w14:textId="2A466AFC" w:rsidR="00E462DB" w:rsidRPr="002B5D86" w:rsidRDefault="004554F6" w:rsidP="00E462DB">
      <w:pPr>
        <w:pStyle w:val="Default"/>
        <w:rPr>
          <w:rFonts w:cs="Arial"/>
          <w:b/>
          <w:iCs/>
          <w:szCs w:val="22"/>
        </w:rPr>
      </w:pPr>
      <w:proofErr w:type="spellStart"/>
      <w:r w:rsidRPr="002B5D86">
        <w:rPr>
          <w:rFonts w:cs="Arial"/>
          <w:b/>
          <w:iCs/>
          <w:szCs w:val="22"/>
        </w:rPr>
        <w:t>SamTrack</w:t>
      </w:r>
      <w:proofErr w:type="spellEnd"/>
      <w:r w:rsidRPr="002B5D86">
        <w:rPr>
          <w:rFonts w:cs="Arial"/>
          <w:b/>
          <w:iCs/>
          <w:szCs w:val="22"/>
        </w:rPr>
        <w:t xml:space="preserve"> 2 RAAL mooduli </w:t>
      </w:r>
      <w:r w:rsidR="00CE7259" w:rsidRPr="002B5D86">
        <w:rPr>
          <w:rFonts w:cs="Arial"/>
          <w:b/>
          <w:iCs/>
          <w:szCs w:val="22"/>
        </w:rPr>
        <w:t xml:space="preserve">andmelao </w:t>
      </w:r>
      <w:r w:rsidRPr="002B5D86">
        <w:rPr>
          <w:rFonts w:cs="Arial"/>
          <w:b/>
          <w:iCs/>
          <w:szCs w:val="22"/>
        </w:rPr>
        <w:t>analüüsi ja arenduse tööd</w:t>
      </w:r>
    </w:p>
    <w:p w14:paraId="04651330" w14:textId="77777777" w:rsidR="004554F6" w:rsidRPr="002B5D86" w:rsidRDefault="004554F6" w:rsidP="00E462DB">
      <w:pPr>
        <w:pStyle w:val="Default"/>
        <w:rPr>
          <w:rFonts w:ascii="Raleway" w:hAnsi="Raleway"/>
          <w:b/>
          <w:iCs/>
          <w:color w:val="auto"/>
          <w:sz w:val="22"/>
          <w:szCs w:val="22"/>
        </w:rPr>
      </w:pPr>
    </w:p>
    <w:p w14:paraId="2A57C13D" w14:textId="77777777" w:rsidR="00E462DB" w:rsidRPr="002B5D86" w:rsidRDefault="00E462DB" w:rsidP="00E462DB">
      <w:pPr>
        <w:pStyle w:val="ListParagraph"/>
        <w:numPr>
          <w:ilvl w:val="0"/>
          <w:numId w:val="5"/>
        </w:numPr>
        <w:shd w:val="clear" w:color="auto" w:fill="FFFFFF"/>
        <w:spacing w:after="0" w:line="240" w:lineRule="auto"/>
        <w:jc w:val="both"/>
        <w:rPr>
          <w:rFonts w:eastAsia="Times New Roman"/>
        </w:rPr>
      </w:pPr>
      <w:r w:rsidRPr="002B5D86">
        <w:rPr>
          <w:rFonts w:eastAsia="Times New Roman"/>
          <w:b/>
          <w:bCs/>
        </w:rPr>
        <w:t>Töö eesmärk ja sisu </w:t>
      </w:r>
    </w:p>
    <w:p w14:paraId="039D171B" w14:textId="522FE054" w:rsidR="00E462DB" w:rsidRPr="002B5D86" w:rsidRDefault="00E462DB" w:rsidP="00E462DB">
      <w:pPr>
        <w:pStyle w:val="ListParagraph"/>
        <w:numPr>
          <w:ilvl w:val="1"/>
          <w:numId w:val="5"/>
        </w:numPr>
        <w:shd w:val="clear" w:color="auto" w:fill="FFFFFF"/>
        <w:spacing w:after="0" w:line="240" w:lineRule="auto"/>
        <w:jc w:val="both"/>
        <w:rPr>
          <w:rFonts w:eastAsia="Times New Roman"/>
        </w:rPr>
      </w:pPr>
      <w:r w:rsidRPr="002B5D86">
        <w:rPr>
          <w:rFonts w:eastAsia="Times New Roman"/>
        </w:rPr>
        <w:t xml:space="preserve">Töö eesmärk on teostada </w:t>
      </w:r>
      <w:proofErr w:type="spellStart"/>
      <w:r w:rsidRPr="002B5D86">
        <w:rPr>
          <w:rFonts w:eastAsia="Times New Roman"/>
        </w:rPr>
        <w:t>SamTrack</w:t>
      </w:r>
      <w:proofErr w:type="spellEnd"/>
      <w:r w:rsidRPr="002B5D86">
        <w:rPr>
          <w:rFonts w:eastAsia="Times New Roman"/>
        </w:rPr>
        <w:t xml:space="preserve"> 2 </w:t>
      </w:r>
      <w:r w:rsidR="004554F6" w:rsidRPr="002B5D86">
        <w:rPr>
          <w:rFonts w:eastAsia="Times New Roman"/>
        </w:rPr>
        <w:t>RAAL</w:t>
      </w:r>
      <w:r w:rsidRPr="002B5D86">
        <w:rPr>
          <w:rFonts w:eastAsia="Times New Roman"/>
        </w:rPr>
        <w:t xml:space="preserve"> mooduli </w:t>
      </w:r>
      <w:r w:rsidR="00CE7259" w:rsidRPr="002B5D86">
        <w:rPr>
          <w:rFonts w:eastAsia="Times New Roman"/>
        </w:rPr>
        <w:t>andmelao</w:t>
      </w:r>
      <w:r w:rsidRPr="002B5D86">
        <w:rPr>
          <w:rFonts w:eastAsia="Times New Roman"/>
        </w:rPr>
        <w:t xml:space="preserve"> analüüsi-, arendus-, testimis-, dokumenteerimis- ja juurutustööd selliselt, et valmivad tulemid oleksid kasutuselevõtuks ettevalmistatud, testitavad, dokumenteeritud, paigaldatavad ning kooskõlas raamlepingu, </w:t>
      </w:r>
      <w:proofErr w:type="spellStart"/>
      <w:r w:rsidRPr="002B5D86">
        <w:rPr>
          <w:rFonts w:eastAsia="Times New Roman"/>
        </w:rPr>
        <w:t>TEHIKu</w:t>
      </w:r>
      <w:proofErr w:type="spellEnd"/>
      <w:r w:rsidRPr="002B5D86">
        <w:rPr>
          <w:rFonts w:eastAsia="Times New Roman"/>
        </w:rPr>
        <w:t xml:space="preserve"> arendusjuhendite, IT-profiili ja</w:t>
      </w:r>
      <w:r w:rsidR="003356D6" w:rsidRPr="002B5D86">
        <w:rPr>
          <w:rFonts w:eastAsia="Times New Roman"/>
        </w:rPr>
        <w:t xml:space="preserve">  andmelao lahendusele kohalduvate</w:t>
      </w:r>
      <w:r w:rsidRPr="002B5D86">
        <w:rPr>
          <w:rFonts w:eastAsia="Times New Roman"/>
        </w:rPr>
        <w:t xml:space="preserve"> mittefunktsionaalsete nõuetega.</w:t>
      </w:r>
    </w:p>
    <w:p w14:paraId="1B9FC2DC" w14:textId="44F359FA" w:rsidR="005129DE" w:rsidRPr="002B5D86" w:rsidRDefault="00B663ED" w:rsidP="005461F9">
      <w:pPr>
        <w:pStyle w:val="ListParagraph"/>
        <w:numPr>
          <w:ilvl w:val="1"/>
          <w:numId w:val="5"/>
        </w:numPr>
        <w:shd w:val="clear" w:color="auto" w:fill="FFFFFF"/>
        <w:spacing w:after="0" w:line="240" w:lineRule="auto"/>
        <w:jc w:val="both"/>
        <w:rPr>
          <w:rFonts w:eastAsia="Times New Roman"/>
        </w:rPr>
      </w:pPr>
      <w:r w:rsidRPr="002B5D86">
        <w:rPr>
          <w:rFonts w:eastAsia="Times New Roman"/>
        </w:rPr>
        <w:t xml:space="preserve">RAAL mooduli andmelaolahendus on </w:t>
      </w:r>
      <w:proofErr w:type="spellStart"/>
      <w:r w:rsidRPr="002B5D86">
        <w:rPr>
          <w:rFonts w:eastAsia="Times New Roman"/>
        </w:rPr>
        <w:t>SamTrack</w:t>
      </w:r>
      <w:proofErr w:type="spellEnd"/>
      <w:r w:rsidRPr="002B5D86">
        <w:rPr>
          <w:rFonts w:eastAsia="Times New Roman"/>
        </w:rPr>
        <w:t xml:space="preserve"> 2 infosüsteemi osa ning selle analüüsi- ja arendustööd kuuluvad raamlepingu nr 3-9/4177-1 punktis 1.2 nimetatud tööde hulka.</w:t>
      </w:r>
    </w:p>
    <w:p w14:paraId="4D95C269" w14:textId="0B916D25" w:rsidR="00407F87" w:rsidRPr="002B5D86" w:rsidRDefault="00E462DB" w:rsidP="005461F9">
      <w:pPr>
        <w:pStyle w:val="ListParagraph"/>
        <w:numPr>
          <w:ilvl w:val="1"/>
          <w:numId w:val="5"/>
        </w:numPr>
        <w:shd w:val="clear" w:color="auto" w:fill="FFFFFF"/>
        <w:spacing w:after="0" w:line="240" w:lineRule="auto"/>
        <w:jc w:val="both"/>
        <w:rPr>
          <w:rFonts w:eastAsia="Times New Roman"/>
        </w:rPr>
      </w:pPr>
      <w:r w:rsidRPr="002B5D86">
        <w:rPr>
          <w:rFonts w:eastAsia="Times New Roman"/>
        </w:rPr>
        <w:t xml:space="preserve">Tööde teostamine toimub töötunnipõhiselt ja agiilse arendusprotsessi põhimõttel. </w:t>
      </w:r>
      <w:r w:rsidR="00AE2718" w:rsidRPr="002B5D86">
        <w:rPr>
          <w:rFonts w:eastAsia="Times New Roman"/>
        </w:rPr>
        <w:t xml:space="preserve">Tööd teostatakse kahes järjestikuses etapis: analüüsietapis ja analüüsi tulemustel põhinevas arendusetapis. </w:t>
      </w:r>
      <w:r w:rsidRPr="002B5D86">
        <w:rPr>
          <w:rFonts w:eastAsia="Times New Roman"/>
        </w:rPr>
        <w:t xml:space="preserve">Detailne tööde sisu, prioriteedid, sõltuvused, töömahud ja üleantavad tulemid täpsustatakse </w:t>
      </w:r>
      <w:proofErr w:type="spellStart"/>
      <w:r w:rsidRPr="002B5D86">
        <w:rPr>
          <w:rFonts w:eastAsia="Times New Roman"/>
        </w:rPr>
        <w:t>Jira</w:t>
      </w:r>
      <w:proofErr w:type="spellEnd"/>
      <w:r w:rsidRPr="002B5D86">
        <w:rPr>
          <w:rFonts w:eastAsia="Times New Roman"/>
        </w:rPr>
        <w:t xml:space="preserve"> piletites ning vajadusel </w:t>
      </w:r>
      <w:proofErr w:type="spellStart"/>
      <w:r w:rsidRPr="002B5D86">
        <w:rPr>
          <w:rFonts w:eastAsia="Times New Roman"/>
        </w:rPr>
        <w:t>Confluence’is</w:t>
      </w:r>
      <w:proofErr w:type="spellEnd"/>
      <w:r w:rsidRPr="002B5D86">
        <w:rPr>
          <w:rFonts w:eastAsia="Times New Roman"/>
        </w:rPr>
        <w:t>.</w:t>
      </w:r>
    </w:p>
    <w:p w14:paraId="3CD0377A" w14:textId="15A7E4CB" w:rsidR="00CE7259" w:rsidRPr="002B5D86" w:rsidRDefault="00B663ED" w:rsidP="005461F9">
      <w:pPr>
        <w:pStyle w:val="ListParagraph"/>
        <w:numPr>
          <w:ilvl w:val="1"/>
          <w:numId w:val="5"/>
        </w:numPr>
        <w:shd w:val="clear" w:color="auto" w:fill="FFFFFF"/>
        <w:spacing w:after="0" w:line="240" w:lineRule="auto"/>
        <w:jc w:val="both"/>
        <w:rPr>
          <w:rFonts w:eastAsia="Times New Roman"/>
        </w:rPr>
      </w:pPr>
      <w:r w:rsidRPr="002B5D86">
        <w:rPr>
          <w:rFonts w:eastAsia="Times New Roman"/>
        </w:rPr>
        <w:t>Raamlepingu punkti 5.6 alusel kaasatava andmelao lisakompetentsi nõuded on esitatud lisas 1.1</w:t>
      </w:r>
      <w:r w:rsidR="00CE7259" w:rsidRPr="002B5D86">
        <w:rPr>
          <w:rFonts w:eastAsia="Times New Roman"/>
        </w:rPr>
        <w:t>.</w:t>
      </w:r>
    </w:p>
    <w:p w14:paraId="67D03D8F" w14:textId="77777777" w:rsidR="00E462DB" w:rsidRPr="002B5D86" w:rsidRDefault="00E462DB" w:rsidP="00E462DB">
      <w:pPr>
        <w:shd w:val="clear" w:color="auto" w:fill="FFFFFF"/>
        <w:spacing w:after="0" w:line="240" w:lineRule="auto"/>
        <w:jc w:val="both"/>
        <w:rPr>
          <w:rFonts w:eastAsia="Times New Roman"/>
        </w:rPr>
      </w:pPr>
    </w:p>
    <w:p w14:paraId="3AD6780F" w14:textId="6AFDC8EC" w:rsidR="00E462DB" w:rsidRPr="002B5D86" w:rsidRDefault="00E462DB" w:rsidP="00E462DB">
      <w:pPr>
        <w:pStyle w:val="ListParagraph"/>
        <w:numPr>
          <w:ilvl w:val="0"/>
          <w:numId w:val="5"/>
        </w:numPr>
        <w:shd w:val="clear" w:color="auto" w:fill="FFFFFF"/>
        <w:spacing w:after="0" w:line="240" w:lineRule="auto"/>
        <w:jc w:val="both"/>
        <w:rPr>
          <w:rFonts w:eastAsia="Times New Roman"/>
          <w:b/>
          <w:bCs/>
        </w:rPr>
      </w:pPr>
      <w:r w:rsidRPr="002B5D86">
        <w:rPr>
          <w:rFonts w:eastAsia="Times New Roman"/>
          <w:b/>
          <w:bCs/>
        </w:rPr>
        <w:t>Lepingu raames käsitletavad tööpaketid</w:t>
      </w:r>
    </w:p>
    <w:p w14:paraId="50C89A82" w14:textId="0649F1F2" w:rsidR="00E462DB" w:rsidRPr="002B5D86" w:rsidRDefault="00E462DB" w:rsidP="00E462DB">
      <w:pPr>
        <w:pStyle w:val="ListParagraph"/>
        <w:numPr>
          <w:ilvl w:val="1"/>
          <w:numId w:val="5"/>
        </w:numPr>
        <w:shd w:val="clear" w:color="auto" w:fill="FFFFFF"/>
        <w:spacing w:after="0" w:line="240" w:lineRule="auto"/>
        <w:jc w:val="both"/>
        <w:rPr>
          <w:rFonts w:eastAsia="Times New Roman"/>
        </w:rPr>
      </w:pPr>
      <w:r w:rsidRPr="002B5D86">
        <w:rPr>
          <w:rFonts w:eastAsia="Times New Roman"/>
        </w:rPr>
        <w:t xml:space="preserve">Lepingu raames teostatakse eelkõige alljärgnevate </w:t>
      </w:r>
      <w:r w:rsidR="008D1575" w:rsidRPr="002B5D86">
        <w:rPr>
          <w:rFonts w:eastAsia="Times New Roman"/>
        </w:rPr>
        <w:t>tööpakettide</w:t>
      </w:r>
      <w:r w:rsidRPr="002B5D86">
        <w:rPr>
          <w:rFonts w:eastAsia="Times New Roman"/>
        </w:rPr>
        <w:t>ga seotud</w:t>
      </w:r>
      <w:r w:rsidR="001A3644" w:rsidRPr="002B5D86">
        <w:rPr>
          <w:rFonts w:eastAsia="Times New Roman"/>
        </w:rPr>
        <w:t xml:space="preserve"> </w:t>
      </w:r>
      <w:r w:rsidR="00CE7259" w:rsidRPr="002B5D86">
        <w:rPr>
          <w:rFonts w:eastAsia="Times New Roman"/>
        </w:rPr>
        <w:t>andmelao</w:t>
      </w:r>
      <w:r w:rsidRPr="002B5D86">
        <w:rPr>
          <w:rFonts w:eastAsia="Times New Roman"/>
        </w:rPr>
        <w:t xml:space="preserve"> analüüsi-, arendus-, testimis-, dokumenteerimis- ja juurutustööd:</w:t>
      </w:r>
    </w:p>
    <w:p w14:paraId="2D12CB47" w14:textId="2CDD9853" w:rsidR="0055608C" w:rsidRPr="002B5D86" w:rsidRDefault="00CE7259" w:rsidP="000950FE">
      <w:pPr>
        <w:pStyle w:val="ListParagraph"/>
        <w:numPr>
          <w:ilvl w:val="2"/>
          <w:numId w:val="5"/>
        </w:numPr>
        <w:shd w:val="clear" w:color="auto" w:fill="FFFFFF"/>
        <w:spacing w:after="0" w:line="240" w:lineRule="auto"/>
        <w:jc w:val="both"/>
        <w:rPr>
          <w:rFonts w:eastAsia="Times New Roman"/>
        </w:rPr>
      </w:pPr>
      <w:r w:rsidRPr="002B5D86">
        <w:rPr>
          <w:rFonts w:eastAsia="Times New Roman"/>
        </w:rPr>
        <w:t xml:space="preserve">andmeallikate, </w:t>
      </w:r>
      <w:proofErr w:type="spellStart"/>
      <w:r w:rsidRPr="002B5D86">
        <w:rPr>
          <w:rFonts w:eastAsia="Times New Roman"/>
        </w:rPr>
        <w:t>alliktabelite</w:t>
      </w:r>
      <w:proofErr w:type="spellEnd"/>
      <w:r w:rsidRPr="002B5D86">
        <w:rPr>
          <w:rFonts w:eastAsia="Times New Roman"/>
        </w:rPr>
        <w:t>, andmekoosseisu ja seoste analüüs;</w:t>
      </w:r>
    </w:p>
    <w:p w14:paraId="4C29660B" w14:textId="73FF3EFA" w:rsidR="00CE7259" w:rsidRPr="002B5D86" w:rsidRDefault="00CE7259" w:rsidP="000950FE">
      <w:pPr>
        <w:pStyle w:val="ListParagraph"/>
        <w:numPr>
          <w:ilvl w:val="2"/>
          <w:numId w:val="5"/>
        </w:numPr>
        <w:shd w:val="clear" w:color="auto" w:fill="FFFFFF"/>
        <w:spacing w:after="0" w:line="240" w:lineRule="auto"/>
        <w:jc w:val="both"/>
        <w:rPr>
          <w:rFonts w:eastAsia="Times New Roman"/>
        </w:rPr>
      </w:pPr>
      <w:r w:rsidRPr="002B5D86">
        <w:rPr>
          <w:rFonts w:eastAsia="Times New Roman"/>
        </w:rPr>
        <w:t>loogilise ja füüsilise andmemudeli koostamine;</w:t>
      </w:r>
    </w:p>
    <w:p w14:paraId="221FF66E" w14:textId="14890C92" w:rsidR="00CE7259" w:rsidRPr="002B5D86" w:rsidRDefault="00CE7259" w:rsidP="000950FE">
      <w:pPr>
        <w:pStyle w:val="ListParagraph"/>
        <w:numPr>
          <w:ilvl w:val="2"/>
          <w:numId w:val="5"/>
        </w:numPr>
        <w:shd w:val="clear" w:color="auto" w:fill="FFFFFF"/>
        <w:spacing w:after="0" w:line="240" w:lineRule="auto"/>
        <w:jc w:val="both"/>
        <w:rPr>
          <w:rFonts w:eastAsia="Times New Roman"/>
        </w:rPr>
      </w:pPr>
      <w:r w:rsidRPr="002B5D86">
        <w:rPr>
          <w:rFonts w:eastAsia="Times New Roman"/>
        </w:rPr>
        <w:t>lähte- ja sihtandmete vastavuste, teisendusreeglite ning ärireeglite kirjeldamine;</w:t>
      </w:r>
    </w:p>
    <w:p w14:paraId="68B3F84E" w14:textId="52C03692" w:rsidR="00CE7259" w:rsidRPr="002B5D86" w:rsidRDefault="00CE7259" w:rsidP="000950FE">
      <w:pPr>
        <w:pStyle w:val="ListParagraph"/>
        <w:numPr>
          <w:ilvl w:val="2"/>
          <w:numId w:val="5"/>
        </w:numPr>
        <w:shd w:val="clear" w:color="auto" w:fill="FFFFFF"/>
        <w:spacing w:after="0" w:line="240" w:lineRule="auto"/>
        <w:jc w:val="both"/>
        <w:rPr>
          <w:rFonts w:eastAsia="Times New Roman"/>
        </w:rPr>
      </w:pPr>
      <w:r w:rsidRPr="002B5D86">
        <w:rPr>
          <w:rFonts w:eastAsia="Times New Roman"/>
        </w:rPr>
        <w:t xml:space="preserve">laadimisloogika, </w:t>
      </w:r>
      <w:proofErr w:type="spellStart"/>
      <w:r w:rsidRPr="002B5D86">
        <w:rPr>
          <w:rFonts w:eastAsia="Times New Roman"/>
        </w:rPr>
        <w:t>ajaloostamise</w:t>
      </w:r>
      <w:proofErr w:type="spellEnd"/>
      <w:r w:rsidRPr="002B5D86">
        <w:rPr>
          <w:rFonts w:eastAsia="Times New Roman"/>
        </w:rPr>
        <w:t>, andmekvaliteedi ja valideerimisreeglite kavandamine;</w:t>
      </w:r>
    </w:p>
    <w:p w14:paraId="32FA659E" w14:textId="1A821B5D" w:rsidR="00CE7259" w:rsidRPr="002B5D86" w:rsidRDefault="00CE7259" w:rsidP="000950FE">
      <w:pPr>
        <w:pStyle w:val="ListParagraph"/>
        <w:numPr>
          <w:ilvl w:val="2"/>
          <w:numId w:val="5"/>
        </w:numPr>
        <w:shd w:val="clear" w:color="auto" w:fill="FFFFFF"/>
        <w:spacing w:after="0" w:line="240" w:lineRule="auto"/>
        <w:jc w:val="both"/>
        <w:rPr>
          <w:rFonts w:eastAsia="Times New Roman"/>
        </w:rPr>
      </w:pPr>
      <w:r w:rsidRPr="002B5D86">
        <w:rPr>
          <w:rFonts w:eastAsia="Times New Roman"/>
        </w:rPr>
        <w:t>andmelao tabelite, laadimisprotsesside ning ETL/ELT töövoogude loomine;</w:t>
      </w:r>
    </w:p>
    <w:p w14:paraId="0C606D2B" w14:textId="03653779" w:rsidR="00CE7259" w:rsidRPr="002B5D86" w:rsidRDefault="00CE7259" w:rsidP="000950FE">
      <w:pPr>
        <w:pStyle w:val="ListParagraph"/>
        <w:numPr>
          <w:ilvl w:val="2"/>
          <w:numId w:val="5"/>
        </w:numPr>
        <w:shd w:val="clear" w:color="auto" w:fill="FFFFFF"/>
        <w:spacing w:after="0" w:line="240" w:lineRule="auto"/>
        <w:jc w:val="both"/>
        <w:rPr>
          <w:rFonts w:eastAsia="Times New Roman"/>
        </w:rPr>
      </w:pPr>
      <w:r w:rsidRPr="002B5D86">
        <w:rPr>
          <w:rFonts w:eastAsia="Times New Roman"/>
        </w:rPr>
        <w:t>statistiliste väljundite koostamiseks vajalike andmelettide ja vaadete analüüs ning arendus;</w:t>
      </w:r>
    </w:p>
    <w:p w14:paraId="5D0DCBA3" w14:textId="231EEED4" w:rsidR="00CE7259" w:rsidRPr="002B5D86" w:rsidRDefault="00CE7259" w:rsidP="000950FE">
      <w:pPr>
        <w:pStyle w:val="ListParagraph"/>
        <w:numPr>
          <w:ilvl w:val="2"/>
          <w:numId w:val="5"/>
        </w:numPr>
        <w:shd w:val="clear" w:color="auto" w:fill="FFFFFF"/>
        <w:spacing w:after="0" w:line="240" w:lineRule="auto"/>
        <w:jc w:val="both"/>
        <w:rPr>
          <w:rFonts w:eastAsia="Times New Roman"/>
        </w:rPr>
      </w:pPr>
      <w:r w:rsidRPr="002B5D86">
        <w:rPr>
          <w:rFonts w:eastAsia="Times New Roman"/>
        </w:rPr>
        <w:t>andmelao lahenduse testimine, optimeerimine, dokumenteerimine ja juurutamine.</w:t>
      </w:r>
    </w:p>
    <w:p w14:paraId="32E3A337" w14:textId="6514E733" w:rsidR="00E462DB" w:rsidRPr="002B5D86" w:rsidRDefault="008D1575" w:rsidP="00E462DB">
      <w:pPr>
        <w:pStyle w:val="ListParagraph"/>
        <w:numPr>
          <w:ilvl w:val="1"/>
          <w:numId w:val="5"/>
        </w:numPr>
        <w:shd w:val="clear" w:color="auto" w:fill="FFFFFF"/>
        <w:spacing w:after="0" w:line="240" w:lineRule="auto"/>
        <w:jc w:val="both"/>
        <w:rPr>
          <w:rFonts w:eastAsia="Times New Roman"/>
        </w:rPr>
      </w:pPr>
      <w:r w:rsidRPr="002B5D86">
        <w:rPr>
          <w:rFonts w:eastAsia="Times New Roman"/>
        </w:rPr>
        <w:t>Tööpakettide</w:t>
      </w:r>
      <w:r w:rsidR="00E462DB" w:rsidRPr="002B5D86">
        <w:rPr>
          <w:rFonts w:eastAsia="Times New Roman"/>
        </w:rPr>
        <w:t xml:space="preserve"> loetelu ei välista lepingu eesmärgi täitmiseks vajalike seotud tööde tegemist, kui need on</w:t>
      </w:r>
      <w:r w:rsidR="003356D6" w:rsidRPr="002B5D86">
        <w:rPr>
          <w:rFonts w:eastAsia="Times New Roman"/>
        </w:rPr>
        <w:t xml:space="preserve"> otseselt</w:t>
      </w:r>
      <w:r w:rsidR="00E462DB" w:rsidRPr="002B5D86">
        <w:rPr>
          <w:rFonts w:eastAsia="Times New Roman"/>
        </w:rPr>
        <w:t xml:space="preserve"> vajalikud vastava </w:t>
      </w:r>
      <w:r w:rsidRPr="002B5D86">
        <w:rPr>
          <w:rFonts w:eastAsia="Times New Roman"/>
        </w:rPr>
        <w:t>tööpaketi</w:t>
      </w:r>
      <w:r w:rsidR="00E462DB" w:rsidRPr="002B5D86">
        <w:rPr>
          <w:rFonts w:eastAsia="Times New Roman"/>
        </w:rPr>
        <w:t xml:space="preserve"> või seotud funktsionaalsuse terviklikuks valmimiseks, testimiseks, dokumenteerimiseks või kasutuselevõtuks</w:t>
      </w:r>
      <w:r w:rsidR="00E46112" w:rsidRPr="002B5D86">
        <w:rPr>
          <w:rFonts w:eastAsia="Times New Roman"/>
        </w:rPr>
        <w:t xml:space="preserve"> ning mahuvad lepingu kokkulepitud skoopi ja maksimaalse maksumuse piiresse. Muud tööd tehakse üksnes poolte eelneval kirjalikul kokkuleppel, milles määratakse nende ulatus, töömaht ja ajakava.</w:t>
      </w:r>
    </w:p>
    <w:p w14:paraId="6ABDBD81" w14:textId="77777777" w:rsidR="00AE2718" w:rsidRPr="002B5D86" w:rsidRDefault="00AE2718" w:rsidP="00AE2718">
      <w:pPr>
        <w:pStyle w:val="ListParagraph"/>
        <w:numPr>
          <w:ilvl w:val="1"/>
          <w:numId w:val="5"/>
        </w:numPr>
        <w:shd w:val="clear" w:color="auto" w:fill="FFFFFF"/>
        <w:spacing w:after="0" w:line="240" w:lineRule="auto"/>
        <w:jc w:val="both"/>
        <w:rPr>
          <w:rFonts w:eastAsia="Times New Roman"/>
        </w:rPr>
      </w:pPr>
      <w:r w:rsidRPr="002B5D86">
        <w:rPr>
          <w:rFonts w:eastAsia="Times New Roman"/>
        </w:rPr>
        <w:t>Tööd teostatakse järgmistes etappides:</w:t>
      </w:r>
    </w:p>
    <w:p w14:paraId="1BD9F99F" w14:textId="5C69187F" w:rsidR="00AE2718" w:rsidRPr="002B5D86" w:rsidRDefault="00AE2718" w:rsidP="00AE2718">
      <w:pPr>
        <w:pStyle w:val="ListParagraph"/>
        <w:numPr>
          <w:ilvl w:val="2"/>
          <w:numId w:val="5"/>
        </w:numPr>
        <w:shd w:val="clear" w:color="auto" w:fill="FFFFFF"/>
        <w:spacing w:after="0" w:line="240" w:lineRule="auto"/>
        <w:jc w:val="both"/>
        <w:rPr>
          <w:rFonts w:eastAsia="Times New Roman"/>
        </w:rPr>
      </w:pPr>
      <w:r w:rsidRPr="002B5D86">
        <w:rPr>
          <w:rFonts w:eastAsia="Times New Roman"/>
        </w:rPr>
        <w:t>Esimeses etapis analüüsitakse punktis 2.4 nimetatud statistilisi väljundeid, nende andmevajadusi, arvutusloogikat, omavahelisi sõltuvusi ja keerukust ning grupeeritakse sarnaste andmevajadustega väljundid võimalusel ühiste andmelettide alla. Samuti analüüsitakse andmeallikaid ja andmekvaliteeti, SamTrack1</w:t>
      </w:r>
      <w:r w:rsidR="00AC73FD" w:rsidRPr="002B5D86">
        <w:rPr>
          <w:rFonts w:eastAsia="Times New Roman"/>
        </w:rPr>
        <w:t>,</w:t>
      </w:r>
      <w:r w:rsidRPr="002B5D86">
        <w:rPr>
          <w:rFonts w:eastAsia="Times New Roman"/>
        </w:rPr>
        <w:t xml:space="preserve"> RKAB</w:t>
      </w:r>
      <w:r w:rsidR="00AC73FD" w:rsidRPr="002B5D86">
        <w:rPr>
          <w:rFonts w:eastAsia="Times New Roman"/>
        </w:rPr>
        <w:t xml:space="preserve"> ja laoseisude</w:t>
      </w:r>
      <w:r w:rsidRPr="002B5D86">
        <w:rPr>
          <w:rFonts w:eastAsia="Times New Roman"/>
        </w:rPr>
        <w:t xml:space="preserve"> andmelaomoodulist andmete migreerimise vajadust ja ulatust ning kavandatakse lahenduse loogiline andmemudel, vajalikud andmeletid ja põhilised laadimispõhimõtted. Analüüsi tulemusena koostatakse prioriseeritud arendustööde </w:t>
      </w:r>
      <w:proofErr w:type="spellStart"/>
      <w:r w:rsidRPr="002B5D86">
        <w:rPr>
          <w:rFonts w:eastAsia="Times New Roman"/>
        </w:rPr>
        <w:t>backlog</w:t>
      </w:r>
      <w:proofErr w:type="spellEnd"/>
      <w:r w:rsidRPr="002B5D86">
        <w:rPr>
          <w:rFonts w:eastAsia="Times New Roman"/>
        </w:rPr>
        <w:t xml:space="preserve"> koos hinnanguliste töömahtude, sõltuvuste, ajakava ja vastuvõtukriteeriumidega. Tellija teeb analüüsi läbiviimiseks kättesaadavaks statistiliste väljundite olemasolevad kirjeldused, nõuded, näidisaruanded ja muu olemasoleva asjakohase teabe.</w:t>
      </w:r>
    </w:p>
    <w:p w14:paraId="6EA70F74" w14:textId="2E8D3C26" w:rsidR="00AE2718" w:rsidRPr="002B5D86" w:rsidRDefault="00AE2718" w:rsidP="00AE2718">
      <w:pPr>
        <w:pStyle w:val="ListParagraph"/>
        <w:numPr>
          <w:ilvl w:val="2"/>
          <w:numId w:val="5"/>
        </w:numPr>
        <w:shd w:val="clear" w:color="auto" w:fill="FFFFFF"/>
        <w:spacing w:after="0" w:line="240" w:lineRule="auto"/>
        <w:jc w:val="both"/>
        <w:rPr>
          <w:rFonts w:eastAsia="Times New Roman"/>
        </w:rPr>
      </w:pPr>
      <w:r w:rsidRPr="002B5D86">
        <w:rPr>
          <w:rFonts w:eastAsia="Times New Roman"/>
        </w:rPr>
        <w:t xml:space="preserve">Teises etapis realiseeritakse analüüsietapi tulemuste alusel kinnitatud ulatuses andmelao füüsiline mudel, ETL/ELT protsessid, vajalikud andmeletid ja andmekvaliteedi kontrollid ning tehakse vajalikud testimis-, dokumenteerimis- ja juurutustööd. Arendusetapp algab pärast analüüsietapi tulemuste vastuvõtmist </w:t>
      </w:r>
      <w:r w:rsidRPr="002B5D86">
        <w:rPr>
          <w:rFonts w:eastAsia="Times New Roman"/>
        </w:rPr>
        <w:lastRenderedPageBreak/>
        <w:t>ning arendusetapi skoobi, prioriteetide ja vastuvõtukriteeriumide kirjalikku kinnitamist tellija poolt.</w:t>
      </w:r>
    </w:p>
    <w:p w14:paraId="7B494C7A" w14:textId="15F0C268" w:rsidR="00AE2718" w:rsidRPr="002B5D86" w:rsidRDefault="00AE2718" w:rsidP="00AE2718">
      <w:pPr>
        <w:pStyle w:val="ListParagraph"/>
        <w:numPr>
          <w:ilvl w:val="2"/>
          <w:numId w:val="5"/>
        </w:numPr>
        <w:shd w:val="clear" w:color="auto" w:fill="FFFFFF"/>
        <w:spacing w:after="0" w:line="240" w:lineRule="auto"/>
        <w:jc w:val="both"/>
        <w:rPr>
          <w:rFonts w:eastAsia="Times New Roman"/>
        </w:rPr>
      </w:pPr>
      <w:r w:rsidRPr="002B5D86">
        <w:rPr>
          <w:rFonts w:eastAsia="Times New Roman"/>
        </w:rPr>
        <w:t>Analüüsietapi tulemuste alusel kinnitatav arendusetapi skoop peab mahtuma hankelepingus sätestatud maksimaalse maksumuse ja tähtaja piiresse. Analüüsitulemuste ja arendusetapi skoobi kinnitamine ei muuda hankelepingus sätestatud maksimaalset maksumust ega tähtaega.</w:t>
      </w:r>
    </w:p>
    <w:p w14:paraId="1359085F" w14:textId="45B6D4A2" w:rsidR="00CE7259" w:rsidRPr="002B5D86" w:rsidRDefault="00B663ED" w:rsidP="00E462DB">
      <w:pPr>
        <w:pStyle w:val="ListParagraph"/>
        <w:numPr>
          <w:ilvl w:val="1"/>
          <w:numId w:val="5"/>
        </w:numPr>
        <w:shd w:val="clear" w:color="auto" w:fill="FFFFFF"/>
        <w:spacing w:after="0" w:line="240" w:lineRule="auto"/>
        <w:jc w:val="both"/>
        <w:rPr>
          <w:rFonts w:eastAsia="Times New Roman"/>
        </w:rPr>
      </w:pPr>
      <w:r w:rsidRPr="002B5D86">
        <w:rPr>
          <w:rFonts w:eastAsia="Times New Roman"/>
        </w:rPr>
        <w:t xml:space="preserve">Tööde lähteskoobi moodustab tellija </w:t>
      </w:r>
      <w:proofErr w:type="spellStart"/>
      <w:r w:rsidRPr="002B5D86">
        <w:rPr>
          <w:rFonts w:eastAsia="Times New Roman"/>
        </w:rPr>
        <w:t>Confluence’i</w:t>
      </w:r>
      <w:proofErr w:type="spellEnd"/>
      <w:r w:rsidRPr="002B5D86">
        <w:rPr>
          <w:rFonts w:eastAsia="Times New Roman"/>
        </w:rPr>
        <w:t xml:space="preserve"> lehel „RAAL statistiliste väljundite lähteloetelu“ esitatud loetelu. Loetelu võib analüüsi käigus tellija kirjalikul kinnitamisel muuta, hinnates muudatuse mõju töömahule ja ajakavale</w:t>
      </w:r>
      <w:r w:rsidR="00CE7259" w:rsidRPr="002B5D86">
        <w:rPr>
          <w:rFonts w:eastAsia="Times New Roman"/>
        </w:rPr>
        <w:t>.</w:t>
      </w:r>
    </w:p>
    <w:p w14:paraId="0E2FA9BD" w14:textId="1050DD39" w:rsidR="00CE7259" w:rsidRPr="002B5D86" w:rsidRDefault="001E2D46" w:rsidP="00E462DB">
      <w:pPr>
        <w:pStyle w:val="ListParagraph"/>
        <w:numPr>
          <w:ilvl w:val="1"/>
          <w:numId w:val="5"/>
        </w:numPr>
        <w:shd w:val="clear" w:color="auto" w:fill="FFFFFF"/>
        <w:spacing w:after="0" w:line="240" w:lineRule="auto"/>
        <w:jc w:val="both"/>
        <w:rPr>
          <w:rFonts w:eastAsia="Times New Roman"/>
        </w:rPr>
      </w:pPr>
      <w:r w:rsidRPr="002B5D86">
        <w:rPr>
          <w:rFonts w:eastAsia="Times New Roman"/>
        </w:rPr>
        <w:t xml:space="preserve">Täitja kavandab tööd ja tehnilise lahenduse selliselt, et lepingu maksimaalse maksumuse ja tähtaja piires valmiksid analüüsietapi tulemusena kinnitatud prioriteetsuse järjekorras võimalikult suures ulatuses punktis 2.4 nimetatud statistiliste väljundite koostamiseks vajalikud andmeletid. Kui kõigi lähteloetelus nimetatud väljundite realiseerimine ei mahu lepingu maksimaalse maksumuse või tähtaja piiresse, kohandatakse tellija otsusel arendusetapi skoopi ja prioriteete. </w:t>
      </w:r>
      <w:r w:rsidR="00CE7259" w:rsidRPr="002B5D86">
        <w:rPr>
          <w:rFonts w:eastAsia="Times New Roman"/>
        </w:rPr>
        <w:t xml:space="preserve"> </w:t>
      </w:r>
      <w:proofErr w:type="spellStart"/>
      <w:r w:rsidR="00450145" w:rsidRPr="002B5D86">
        <w:rPr>
          <w:rFonts w:eastAsia="Times New Roman"/>
        </w:rPr>
        <w:t>Tableau</w:t>
      </w:r>
      <w:proofErr w:type="spellEnd"/>
      <w:r w:rsidR="00450145" w:rsidRPr="002B5D86">
        <w:rPr>
          <w:rFonts w:eastAsia="Times New Roman"/>
        </w:rPr>
        <w:t xml:space="preserve"> aruannete kalkulatsioonide ja </w:t>
      </w:r>
      <w:proofErr w:type="spellStart"/>
      <w:r w:rsidR="00450145" w:rsidRPr="002B5D86">
        <w:rPr>
          <w:rFonts w:eastAsia="Times New Roman"/>
        </w:rPr>
        <w:t>visualiseeringute</w:t>
      </w:r>
      <w:proofErr w:type="spellEnd"/>
      <w:r w:rsidR="00450145" w:rsidRPr="002B5D86">
        <w:rPr>
          <w:rFonts w:eastAsia="Times New Roman"/>
        </w:rPr>
        <w:t xml:space="preserve"> loomine ei kuulu käesoleva lepingu skoopi</w:t>
      </w:r>
      <w:r w:rsidR="00CE7259" w:rsidRPr="002B5D86">
        <w:rPr>
          <w:rFonts w:eastAsia="Times New Roman"/>
        </w:rPr>
        <w:t>.</w:t>
      </w:r>
    </w:p>
    <w:p w14:paraId="61F94467" w14:textId="77777777" w:rsidR="00E462DB" w:rsidRPr="002B5D86" w:rsidRDefault="00E462DB" w:rsidP="00E462DB">
      <w:pPr>
        <w:shd w:val="clear" w:color="auto" w:fill="FFFFFF"/>
        <w:spacing w:after="0" w:line="240" w:lineRule="auto"/>
        <w:jc w:val="both"/>
        <w:rPr>
          <w:rFonts w:eastAsia="Times New Roman"/>
        </w:rPr>
      </w:pPr>
    </w:p>
    <w:p w14:paraId="32C211F0" w14:textId="77777777" w:rsidR="00E462DB" w:rsidRPr="002B5D86" w:rsidRDefault="00E462DB" w:rsidP="00E462DB">
      <w:pPr>
        <w:pStyle w:val="ListParagraph"/>
        <w:numPr>
          <w:ilvl w:val="0"/>
          <w:numId w:val="5"/>
        </w:numPr>
        <w:shd w:val="clear" w:color="auto" w:fill="FFFFFF"/>
        <w:spacing w:after="0" w:line="240" w:lineRule="auto"/>
        <w:jc w:val="both"/>
        <w:rPr>
          <w:rFonts w:eastAsia="Times New Roman"/>
          <w:b/>
          <w:bCs/>
        </w:rPr>
      </w:pPr>
      <w:r w:rsidRPr="002B5D86">
        <w:rPr>
          <w:rFonts w:eastAsia="Times New Roman"/>
          <w:b/>
          <w:bCs/>
        </w:rPr>
        <w:t>Töökorraldus</w:t>
      </w:r>
    </w:p>
    <w:p w14:paraId="5A36FAF4" w14:textId="0916B67A" w:rsidR="00E462DB" w:rsidRPr="002B5D86" w:rsidRDefault="00E462DB" w:rsidP="00E462DB">
      <w:pPr>
        <w:pStyle w:val="ListParagraph"/>
        <w:numPr>
          <w:ilvl w:val="1"/>
          <w:numId w:val="5"/>
        </w:numPr>
        <w:shd w:val="clear" w:color="auto" w:fill="FFFFFF"/>
        <w:spacing w:after="0" w:line="240" w:lineRule="auto"/>
        <w:jc w:val="both"/>
        <w:rPr>
          <w:rFonts w:eastAsia="Times New Roman"/>
        </w:rPr>
      </w:pPr>
      <w:r w:rsidRPr="002B5D86">
        <w:rPr>
          <w:rFonts w:eastAsia="Times New Roman"/>
        </w:rPr>
        <w:t xml:space="preserve">Tööde tellimine, täpsustamine, teostamine ja aja arvestus toimub </w:t>
      </w:r>
      <w:proofErr w:type="spellStart"/>
      <w:r w:rsidRPr="002B5D86">
        <w:rPr>
          <w:rFonts w:eastAsia="Times New Roman"/>
        </w:rPr>
        <w:t>Jira</w:t>
      </w:r>
      <w:proofErr w:type="spellEnd"/>
      <w:r w:rsidRPr="002B5D86">
        <w:rPr>
          <w:rFonts w:eastAsia="Times New Roman"/>
        </w:rPr>
        <w:t xml:space="preserve"> piletite alusel. Enne konkreetse töö alustamist kirjeldab täitja võimalusel </w:t>
      </w:r>
      <w:proofErr w:type="spellStart"/>
      <w:r w:rsidRPr="002B5D86">
        <w:rPr>
          <w:rFonts w:eastAsia="Times New Roman"/>
        </w:rPr>
        <w:t>Jira</w:t>
      </w:r>
      <w:proofErr w:type="spellEnd"/>
      <w:r w:rsidRPr="002B5D86">
        <w:rPr>
          <w:rFonts w:eastAsia="Times New Roman"/>
        </w:rPr>
        <w:t xml:space="preserve"> pileti</w:t>
      </w:r>
      <w:r w:rsidR="00490F03" w:rsidRPr="002B5D86">
        <w:rPr>
          <w:rFonts w:eastAsia="Times New Roman"/>
        </w:rPr>
        <w:t>s</w:t>
      </w:r>
      <w:r w:rsidRPr="002B5D86">
        <w:rPr>
          <w:rFonts w:eastAsia="Times New Roman"/>
        </w:rPr>
        <w:t>:</w:t>
      </w:r>
    </w:p>
    <w:p w14:paraId="0A464985" w14:textId="77777777" w:rsidR="00E462DB" w:rsidRPr="002B5D86" w:rsidRDefault="00E462DB" w:rsidP="00E462DB">
      <w:pPr>
        <w:pStyle w:val="ListParagraph"/>
        <w:numPr>
          <w:ilvl w:val="2"/>
          <w:numId w:val="5"/>
        </w:numPr>
        <w:shd w:val="clear" w:color="auto" w:fill="FFFFFF"/>
        <w:spacing w:after="0" w:line="240" w:lineRule="auto"/>
        <w:jc w:val="both"/>
        <w:rPr>
          <w:rFonts w:eastAsia="Times New Roman"/>
        </w:rPr>
      </w:pPr>
      <w:r w:rsidRPr="002B5D86">
        <w:rPr>
          <w:rFonts w:eastAsia="Times New Roman"/>
        </w:rPr>
        <w:t>oodatava tulemi;</w:t>
      </w:r>
    </w:p>
    <w:p w14:paraId="457F35DA" w14:textId="77777777" w:rsidR="00E462DB" w:rsidRPr="002B5D86" w:rsidRDefault="00E462DB" w:rsidP="00E462DB">
      <w:pPr>
        <w:pStyle w:val="ListParagraph"/>
        <w:numPr>
          <w:ilvl w:val="2"/>
          <w:numId w:val="5"/>
        </w:numPr>
        <w:shd w:val="clear" w:color="auto" w:fill="FFFFFF"/>
        <w:spacing w:after="0" w:line="240" w:lineRule="auto"/>
        <w:jc w:val="both"/>
        <w:rPr>
          <w:rFonts w:eastAsia="Times New Roman"/>
        </w:rPr>
      </w:pPr>
      <w:r w:rsidRPr="002B5D86">
        <w:rPr>
          <w:rFonts w:eastAsia="Times New Roman"/>
        </w:rPr>
        <w:t>teadaolevad sõltuvused;</w:t>
      </w:r>
    </w:p>
    <w:p w14:paraId="3C41D16D" w14:textId="77777777" w:rsidR="00E462DB" w:rsidRPr="002B5D86" w:rsidRDefault="00E462DB" w:rsidP="00E462DB">
      <w:pPr>
        <w:pStyle w:val="ListParagraph"/>
        <w:numPr>
          <w:ilvl w:val="2"/>
          <w:numId w:val="5"/>
        </w:numPr>
        <w:shd w:val="clear" w:color="auto" w:fill="FFFFFF"/>
        <w:spacing w:after="0" w:line="240" w:lineRule="auto"/>
        <w:jc w:val="both"/>
        <w:rPr>
          <w:rFonts w:eastAsia="Times New Roman"/>
        </w:rPr>
      </w:pPr>
      <w:r w:rsidRPr="002B5D86">
        <w:rPr>
          <w:rFonts w:eastAsia="Times New Roman"/>
        </w:rPr>
        <w:t>hinnangulise töömahu;</w:t>
      </w:r>
    </w:p>
    <w:p w14:paraId="440C0549" w14:textId="77777777" w:rsidR="00E462DB" w:rsidRPr="002B5D86" w:rsidRDefault="00E462DB" w:rsidP="00E462DB">
      <w:pPr>
        <w:pStyle w:val="ListParagraph"/>
        <w:numPr>
          <w:ilvl w:val="2"/>
          <w:numId w:val="5"/>
        </w:numPr>
        <w:shd w:val="clear" w:color="auto" w:fill="FFFFFF"/>
        <w:spacing w:after="0" w:line="240" w:lineRule="auto"/>
        <w:jc w:val="both"/>
        <w:rPr>
          <w:rFonts w:eastAsia="Times New Roman"/>
        </w:rPr>
      </w:pPr>
      <w:r w:rsidRPr="002B5D86">
        <w:rPr>
          <w:rFonts w:eastAsia="Times New Roman"/>
        </w:rPr>
        <w:t>vastuvõtmise eelduse või kontrollitava tulemuse;</w:t>
      </w:r>
    </w:p>
    <w:p w14:paraId="60E8BC36" w14:textId="77777777" w:rsidR="00CE7259" w:rsidRPr="002B5D86" w:rsidRDefault="00E462DB" w:rsidP="00B22F5C">
      <w:pPr>
        <w:pStyle w:val="ListParagraph"/>
        <w:numPr>
          <w:ilvl w:val="2"/>
          <w:numId w:val="5"/>
        </w:numPr>
        <w:shd w:val="clear" w:color="auto" w:fill="FFFFFF"/>
        <w:spacing w:after="0" w:line="240" w:lineRule="auto"/>
        <w:jc w:val="both"/>
        <w:rPr>
          <w:rFonts w:eastAsia="Times New Roman"/>
        </w:rPr>
      </w:pPr>
      <w:r w:rsidRPr="002B5D86">
        <w:rPr>
          <w:rFonts w:eastAsia="Times New Roman"/>
        </w:rPr>
        <w:t>vajadusel tehnilised või ärilised riskid.</w:t>
      </w:r>
    </w:p>
    <w:p w14:paraId="04434703" w14:textId="77777777" w:rsidR="00CE7259" w:rsidRPr="002B5D86" w:rsidRDefault="00CE7259" w:rsidP="00CE7259">
      <w:pPr>
        <w:shd w:val="clear" w:color="auto" w:fill="FFFFFF"/>
        <w:spacing w:after="0" w:line="240" w:lineRule="auto"/>
        <w:jc w:val="both"/>
        <w:rPr>
          <w:rFonts w:eastAsia="Times New Roman"/>
        </w:rPr>
      </w:pPr>
    </w:p>
    <w:p w14:paraId="538F10FB" w14:textId="36E82E41" w:rsidR="00CE7259" w:rsidRPr="002B5D86" w:rsidRDefault="00CE7259" w:rsidP="00CE7259">
      <w:pPr>
        <w:shd w:val="clear" w:color="auto" w:fill="FFFFFF"/>
        <w:spacing w:after="0" w:line="240" w:lineRule="auto"/>
        <w:jc w:val="both"/>
        <w:rPr>
          <w:rFonts w:eastAsia="Times New Roman"/>
        </w:rPr>
      </w:pPr>
      <w:r w:rsidRPr="002B5D86">
        <w:rPr>
          <w:rFonts w:eastAsia="Times New Roman"/>
        </w:rPr>
        <w:t xml:space="preserve">Töö alustamise eelduseks on tellija kinnitus </w:t>
      </w:r>
      <w:proofErr w:type="spellStart"/>
      <w:r w:rsidRPr="002B5D86">
        <w:rPr>
          <w:rFonts w:eastAsia="Times New Roman"/>
        </w:rPr>
        <w:t>Jira</w:t>
      </w:r>
      <w:proofErr w:type="spellEnd"/>
      <w:r w:rsidRPr="002B5D86">
        <w:rPr>
          <w:rFonts w:eastAsia="Times New Roman"/>
        </w:rPr>
        <w:t xml:space="preserve"> piletile.</w:t>
      </w:r>
    </w:p>
    <w:p w14:paraId="0A2462F1" w14:textId="77777777" w:rsidR="00CE7259" w:rsidRPr="002B5D86" w:rsidRDefault="00CE7259" w:rsidP="00CE7259">
      <w:pPr>
        <w:shd w:val="clear" w:color="auto" w:fill="FFFFFF"/>
        <w:spacing w:after="0" w:line="240" w:lineRule="auto"/>
        <w:jc w:val="both"/>
        <w:rPr>
          <w:rFonts w:eastAsia="Times New Roman"/>
        </w:rPr>
      </w:pPr>
    </w:p>
    <w:p w14:paraId="00E7C09A" w14:textId="2407F7F0" w:rsidR="00E462DB" w:rsidRPr="002B5D86" w:rsidRDefault="00E462DB" w:rsidP="00E462DB">
      <w:pPr>
        <w:pStyle w:val="ListParagraph"/>
        <w:numPr>
          <w:ilvl w:val="1"/>
          <w:numId w:val="5"/>
        </w:numPr>
        <w:shd w:val="clear" w:color="auto" w:fill="FFFFFF"/>
        <w:spacing w:after="0" w:line="240" w:lineRule="auto"/>
        <w:jc w:val="both"/>
        <w:rPr>
          <w:rFonts w:eastAsia="Times New Roman"/>
        </w:rPr>
      </w:pPr>
      <w:r w:rsidRPr="002B5D86">
        <w:rPr>
          <w:rFonts w:eastAsia="Times New Roman"/>
        </w:rPr>
        <w:t>Kui töö käigus selgub, et pilet vajab sisulist täpsustamist, maht muutub oluliselt või ilmneb uus sõltuvus, teavitab täitja sellest tellijat esimesel võimalusel ning pooled lepivad edasise tegevuse kokku kirjalikku taasesitamist võimaldavas vormis.</w:t>
      </w:r>
    </w:p>
    <w:p w14:paraId="60BF6E5A" w14:textId="25624326" w:rsidR="00CE7259" w:rsidRPr="002B5D86" w:rsidRDefault="00B663ED" w:rsidP="00DC7C28">
      <w:pPr>
        <w:pStyle w:val="ListParagraph"/>
        <w:numPr>
          <w:ilvl w:val="1"/>
          <w:numId w:val="5"/>
        </w:numPr>
        <w:rPr>
          <w:rFonts w:eastAsia="Times New Roman"/>
        </w:rPr>
      </w:pPr>
      <w:r w:rsidRPr="002B5D86">
        <w:rPr>
          <w:rFonts w:eastAsia="Times New Roman"/>
        </w:rPr>
        <w:t xml:space="preserve">Täitja tagab selleks vajaliku ressursi, kui tellija </w:t>
      </w:r>
      <w:r w:rsidR="001019ED" w:rsidRPr="002B5D86">
        <w:rPr>
          <w:rFonts w:eastAsia="Times New Roman"/>
        </w:rPr>
        <w:t xml:space="preserve"> tagab vajalike kontaktisikute kättesaadavuse, sisendid, ligipääsud, vastused, tagasiside ja tööde vastuvõtmise kokkulepitud või mõistliku aja jooksul</w:t>
      </w:r>
      <w:r w:rsidR="00DC7C28" w:rsidRPr="002B5D86">
        <w:rPr>
          <w:rFonts w:eastAsia="Times New Roman"/>
        </w:rPr>
        <w:t>.</w:t>
      </w:r>
    </w:p>
    <w:p w14:paraId="7E04EEFC" w14:textId="752D17EF" w:rsidR="001E2D46" w:rsidRPr="002B5D86" w:rsidRDefault="001E2D46" w:rsidP="00DC7C28">
      <w:pPr>
        <w:pStyle w:val="ListParagraph"/>
        <w:numPr>
          <w:ilvl w:val="1"/>
          <w:numId w:val="5"/>
        </w:numPr>
        <w:rPr>
          <w:rFonts w:eastAsia="Times New Roman"/>
        </w:rPr>
      </w:pPr>
      <w:r w:rsidRPr="002B5D86">
        <w:rPr>
          <w:rFonts w:eastAsia="Times New Roman"/>
        </w:rPr>
        <w:t>Täitja teavitab tellijat esimesel võimalusel, kui analüüsi või arenduse käigus selgub, et kavandatud tööde maht ei mahu lepingu maksimaalse maksumuse või tähtaja piiresse, ning esitab ettepaneku arendusetapi skoobi või prioriteetide kohandamiseks.</w:t>
      </w:r>
    </w:p>
    <w:p w14:paraId="55D47B22" w14:textId="77777777" w:rsidR="00E462DB" w:rsidRPr="002B5D86" w:rsidRDefault="00E462DB" w:rsidP="00E462DB">
      <w:pPr>
        <w:shd w:val="clear" w:color="auto" w:fill="FFFFFF"/>
        <w:spacing w:after="0" w:line="240" w:lineRule="auto"/>
        <w:jc w:val="both"/>
        <w:rPr>
          <w:rFonts w:eastAsia="Times New Roman"/>
        </w:rPr>
      </w:pPr>
    </w:p>
    <w:p w14:paraId="5384A11E" w14:textId="77777777" w:rsidR="00E462DB" w:rsidRPr="002B5D86" w:rsidRDefault="00E462DB" w:rsidP="00E462DB">
      <w:pPr>
        <w:pStyle w:val="ListParagraph"/>
        <w:numPr>
          <w:ilvl w:val="0"/>
          <w:numId w:val="5"/>
        </w:numPr>
        <w:shd w:val="clear" w:color="auto" w:fill="FFFFFF"/>
        <w:spacing w:after="0" w:line="240" w:lineRule="auto"/>
        <w:jc w:val="both"/>
        <w:rPr>
          <w:rFonts w:eastAsia="Times New Roman"/>
          <w:b/>
          <w:bCs/>
        </w:rPr>
      </w:pPr>
      <w:r w:rsidRPr="002B5D86">
        <w:rPr>
          <w:rFonts w:eastAsia="Times New Roman"/>
          <w:b/>
          <w:bCs/>
        </w:rPr>
        <w:t>Nõuded üleantavale tulemusele</w:t>
      </w:r>
    </w:p>
    <w:p w14:paraId="2225D211" w14:textId="257CF77F" w:rsidR="00E462DB" w:rsidRPr="002B5D86" w:rsidRDefault="00E462DB" w:rsidP="00E462DB">
      <w:pPr>
        <w:pStyle w:val="ListParagraph"/>
        <w:numPr>
          <w:ilvl w:val="1"/>
          <w:numId w:val="5"/>
        </w:numPr>
        <w:shd w:val="clear" w:color="auto" w:fill="FFFFFF"/>
        <w:spacing w:after="0" w:line="240" w:lineRule="auto"/>
        <w:jc w:val="both"/>
        <w:rPr>
          <w:rFonts w:eastAsia="Times New Roman"/>
        </w:rPr>
      </w:pPr>
      <w:r w:rsidRPr="002B5D86">
        <w:rPr>
          <w:rFonts w:eastAsia="Times New Roman"/>
        </w:rPr>
        <w:t>Täitja annab üle tervikliku töö tulemuse, mis sisaldab vastavalt</w:t>
      </w:r>
      <w:r w:rsidR="001E2D46" w:rsidRPr="002B5D86">
        <w:rPr>
          <w:rFonts w:eastAsia="Times New Roman"/>
        </w:rPr>
        <w:t xml:space="preserve"> töö etapile ja</w:t>
      </w:r>
      <w:r w:rsidRPr="002B5D86">
        <w:rPr>
          <w:rFonts w:eastAsia="Times New Roman"/>
        </w:rPr>
        <w:t xml:space="preserve"> töö iseloomule vähemalt:</w:t>
      </w:r>
    </w:p>
    <w:p w14:paraId="1FF8ABAC" w14:textId="5FCDE905" w:rsidR="00E462DB" w:rsidRPr="002B5D86" w:rsidRDefault="00E462DB" w:rsidP="00E462DB">
      <w:pPr>
        <w:pStyle w:val="ListParagraph"/>
        <w:numPr>
          <w:ilvl w:val="2"/>
          <w:numId w:val="5"/>
        </w:numPr>
        <w:shd w:val="clear" w:color="auto" w:fill="FFFFFF"/>
        <w:spacing w:after="0" w:line="240" w:lineRule="auto"/>
        <w:jc w:val="both"/>
        <w:rPr>
          <w:rFonts w:eastAsia="Times New Roman"/>
        </w:rPr>
      </w:pPr>
      <w:r w:rsidRPr="002B5D86">
        <w:rPr>
          <w:rFonts w:eastAsia="Times New Roman"/>
        </w:rPr>
        <w:t>toimivat lähtekood</w:t>
      </w:r>
      <w:r w:rsidR="003A6826" w:rsidRPr="002B5D86">
        <w:rPr>
          <w:rFonts w:eastAsia="Times New Roman"/>
        </w:rPr>
        <w:t>i, SQL-skripte ja laadimisvooge</w:t>
      </w:r>
      <w:r w:rsidRPr="002B5D86">
        <w:rPr>
          <w:rFonts w:eastAsia="Times New Roman"/>
        </w:rPr>
        <w:t xml:space="preserve"> tellija koodihalduskeskkonnas;</w:t>
      </w:r>
    </w:p>
    <w:p w14:paraId="21DEA2A1" w14:textId="545470A8" w:rsidR="00E462DB" w:rsidRPr="002B5D86" w:rsidRDefault="001019ED" w:rsidP="00E462DB">
      <w:pPr>
        <w:pStyle w:val="ListParagraph"/>
        <w:numPr>
          <w:ilvl w:val="2"/>
          <w:numId w:val="5"/>
        </w:numPr>
        <w:shd w:val="clear" w:color="auto" w:fill="FFFFFF"/>
        <w:spacing w:after="0" w:line="240" w:lineRule="auto"/>
        <w:jc w:val="both"/>
        <w:rPr>
          <w:rFonts w:eastAsia="Times New Roman"/>
        </w:rPr>
      </w:pPr>
      <w:r w:rsidRPr="002B5D86">
        <w:rPr>
          <w:rFonts w:eastAsia="Times New Roman"/>
        </w:rPr>
        <w:t>tellija keskkonnas loodud ja testitud andmelaadimisi ning nende konfiguratsioone</w:t>
      </w:r>
      <w:r w:rsidR="00E462DB" w:rsidRPr="002B5D86">
        <w:rPr>
          <w:rFonts w:eastAsia="Times New Roman"/>
        </w:rPr>
        <w:t>;</w:t>
      </w:r>
    </w:p>
    <w:p w14:paraId="7511B65A" w14:textId="784FCE09" w:rsidR="00E462DB" w:rsidRPr="002B5D86" w:rsidRDefault="003A6826" w:rsidP="00E462DB">
      <w:pPr>
        <w:pStyle w:val="ListParagraph"/>
        <w:numPr>
          <w:ilvl w:val="2"/>
          <w:numId w:val="5"/>
        </w:numPr>
        <w:shd w:val="clear" w:color="auto" w:fill="FFFFFF"/>
        <w:spacing w:after="0" w:line="240" w:lineRule="auto"/>
        <w:jc w:val="both"/>
        <w:rPr>
          <w:rFonts w:eastAsia="Times New Roman"/>
        </w:rPr>
      </w:pPr>
      <w:r w:rsidRPr="002B5D86">
        <w:rPr>
          <w:rFonts w:eastAsia="Times New Roman"/>
        </w:rPr>
        <w:t xml:space="preserve">andmelao skeemide, tabelite, vaadete, </w:t>
      </w:r>
      <w:r w:rsidR="00E462DB" w:rsidRPr="002B5D86">
        <w:rPr>
          <w:rFonts w:eastAsia="Times New Roman"/>
        </w:rPr>
        <w:t>andmebaasi- ja konfiguratsioonimuudatusi;</w:t>
      </w:r>
    </w:p>
    <w:p w14:paraId="438D9FEB" w14:textId="0F1D2ED6" w:rsidR="00E462DB" w:rsidRPr="002B5D86" w:rsidRDefault="001019ED" w:rsidP="00E462DB">
      <w:pPr>
        <w:pStyle w:val="ListParagraph"/>
        <w:numPr>
          <w:ilvl w:val="2"/>
          <w:numId w:val="5"/>
        </w:numPr>
        <w:shd w:val="clear" w:color="auto" w:fill="FFFFFF"/>
        <w:spacing w:after="0" w:line="240" w:lineRule="auto"/>
        <w:jc w:val="both"/>
        <w:rPr>
          <w:rFonts w:eastAsia="Times New Roman"/>
        </w:rPr>
      </w:pPr>
      <w:r w:rsidRPr="002B5D86">
        <w:rPr>
          <w:rFonts w:eastAsia="Times New Roman"/>
        </w:rPr>
        <w:t>Andmelao arenduse, testimise ja juurutamise automatiseerimiseks vajalike CI/CD töövoogude loomine või täiendamine vastavalt tellija tehnilisele keskkonnale ja projekti vajadustele</w:t>
      </w:r>
      <w:r w:rsidR="00E462DB" w:rsidRPr="002B5D86">
        <w:rPr>
          <w:rFonts w:eastAsia="Times New Roman"/>
        </w:rPr>
        <w:t>;</w:t>
      </w:r>
    </w:p>
    <w:p w14:paraId="2949E29E" w14:textId="1C21B9E8" w:rsidR="00C079EB" w:rsidRPr="002B5D86" w:rsidRDefault="00E462DB" w:rsidP="000950FE">
      <w:pPr>
        <w:pStyle w:val="ListParagraph"/>
        <w:numPr>
          <w:ilvl w:val="2"/>
          <w:numId w:val="5"/>
        </w:numPr>
        <w:shd w:val="clear" w:color="auto" w:fill="FFFFFF"/>
        <w:spacing w:after="0" w:line="240" w:lineRule="auto"/>
        <w:jc w:val="both"/>
        <w:rPr>
          <w:rFonts w:eastAsia="Times New Roman"/>
        </w:rPr>
      </w:pPr>
      <w:r w:rsidRPr="002B5D86">
        <w:rPr>
          <w:rFonts w:eastAsia="Times New Roman"/>
        </w:rPr>
        <w:t xml:space="preserve">automaatteste vastavalt </w:t>
      </w:r>
      <w:r w:rsidR="00CF61C3" w:rsidRPr="002B5D86">
        <w:rPr>
          <w:rFonts w:eastAsia="Times New Roman"/>
        </w:rPr>
        <w:t>MFN-i</w:t>
      </w:r>
      <w:r w:rsidRPr="002B5D86">
        <w:rPr>
          <w:rFonts w:eastAsia="Times New Roman"/>
        </w:rPr>
        <w:t xml:space="preserve"> nõuetele</w:t>
      </w:r>
      <w:r w:rsidR="003A6826" w:rsidRPr="002B5D86">
        <w:rPr>
          <w:rFonts w:eastAsia="Times New Roman"/>
        </w:rPr>
        <w:t>;</w:t>
      </w:r>
    </w:p>
    <w:p w14:paraId="576C6FE0" w14:textId="77777777" w:rsidR="00E462DB" w:rsidRPr="002B5D86" w:rsidRDefault="00E462DB" w:rsidP="00E462DB">
      <w:pPr>
        <w:pStyle w:val="ListParagraph"/>
        <w:numPr>
          <w:ilvl w:val="2"/>
          <w:numId w:val="5"/>
        </w:numPr>
        <w:shd w:val="clear" w:color="auto" w:fill="FFFFFF"/>
        <w:spacing w:after="0" w:line="240" w:lineRule="auto"/>
        <w:jc w:val="both"/>
        <w:rPr>
          <w:rFonts w:eastAsia="Times New Roman"/>
        </w:rPr>
      </w:pPr>
      <w:r w:rsidRPr="002B5D86">
        <w:rPr>
          <w:rFonts w:eastAsia="Times New Roman"/>
        </w:rPr>
        <w:t>testilugusid ja testiraporteid;</w:t>
      </w:r>
    </w:p>
    <w:p w14:paraId="760CC375" w14:textId="448CD47C" w:rsidR="00E462DB" w:rsidRPr="002B5D86" w:rsidRDefault="00E462DB" w:rsidP="00E462DB">
      <w:pPr>
        <w:pStyle w:val="ListParagraph"/>
        <w:numPr>
          <w:ilvl w:val="2"/>
          <w:numId w:val="5"/>
        </w:numPr>
        <w:shd w:val="clear" w:color="auto" w:fill="FFFFFF"/>
        <w:spacing w:after="0" w:line="240" w:lineRule="auto"/>
        <w:jc w:val="both"/>
        <w:rPr>
          <w:rFonts w:eastAsia="Times New Roman"/>
        </w:rPr>
      </w:pPr>
      <w:r w:rsidRPr="002B5D86">
        <w:rPr>
          <w:rFonts w:eastAsia="Times New Roman"/>
        </w:rPr>
        <w:t xml:space="preserve">dokumentatsiooni </w:t>
      </w:r>
      <w:proofErr w:type="spellStart"/>
      <w:r w:rsidRPr="002B5D86">
        <w:rPr>
          <w:rFonts w:eastAsia="Times New Roman"/>
        </w:rPr>
        <w:t>Confluence’is</w:t>
      </w:r>
      <w:proofErr w:type="spellEnd"/>
      <w:r w:rsidRPr="002B5D86">
        <w:rPr>
          <w:rFonts w:eastAsia="Times New Roman"/>
        </w:rPr>
        <w:t>;</w:t>
      </w:r>
    </w:p>
    <w:p w14:paraId="62B34C99" w14:textId="77777777" w:rsidR="00E462DB" w:rsidRPr="002B5D86" w:rsidRDefault="00E462DB" w:rsidP="00E462DB">
      <w:pPr>
        <w:pStyle w:val="ListParagraph"/>
        <w:numPr>
          <w:ilvl w:val="2"/>
          <w:numId w:val="5"/>
        </w:numPr>
        <w:shd w:val="clear" w:color="auto" w:fill="FFFFFF"/>
        <w:spacing w:after="0" w:line="240" w:lineRule="auto"/>
        <w:jc w:val="both"/>
        <w:rPr>
          <w:rFonts w:eastAsia="Times New Roman"/>
        </w:rPr>
      </w:pPr>
      <w:proofErr w:type="spellStart"/>
      <w:r w:rsidRPr="002B5D86">
        <w:rPr>
          <w:rFonts w:eastAsia="Times New Roman"/>
        </w:rPr>
        <w:t>release</w:t>
      </w:r>
      <w:proofErr w:type="spellEnd"/>
      <w:r w:rsidRPr="002B5D86">
        <w:rPr>
          <w:rFonts w:eastAsia="Times New Roman"/>
        </w:rPr>
        <w:t xml:space="preserve"> </w:t>
      </w:r>
      <w:proofErr w:type="spellStart"/>
      <w:r w:rsidRPr="002B5D86">
        <w:rPr>
          <w:rFonts w:eastAsia="Times New Roman"/>
        </w:rPr>
        <w:t>notes’i</w:t>
      </w:r>
      <w:proofErr w:type="spellEnd"/>
      <w:r w:rsidRPr="002B5D86">
        <w:rPr>
          <w:rFonts w:eastAsia="Times New Roman"/>
        </w:rPr>
        <w:t>;</w:t>
      </w:r>
    </w:p>
    <w:p w14:paraId="138E7568" w14:textId="56A64CA5" w:rsidR="00E462DB" w:rsidRPr="002B5D86" w:rsidRDefault="00E462DB" w:rsidP="00E462DB">
      <w:pPr>
        <w:pStyle w:val="ListParagraph"/>
        <w:numPr>
          <w:ilvl w:val="2"/>
          <w:numId w:val="5"/>
        </w:numPr>
        <w:shd w:val="clear" w:color="auto" w:fill="FFFFFF"/>
        <w:spacing w:after="0" w:line="240" w:lineRule="auto"/>
        <w:jc w:val="both"/>
        <w:rPr>
          <w:rFonts w:eastAsia="Times New Roman"/>
        </w:rPr>
      </w:pPr>
      <w:r w:rsidRPr="002B5D86">
        <w:rPr>
          <w:rFonts w:eastAsia="Times New Roman"/>
        </w:rPr>
        <w:lastRenderedPageBreak/>
        <w:t>vajadusel kasutus-, haldus-, paigaldus- ja integratsioonijuhendeid</w:t>
      </w:r>
      <w:r w:rsidR="003A6826" w:rsidRPr="002B5D86">
        <w:rPr>
          <w:rFonts w:eastAsia="Times New Roman"/>
        </w:rPr>
        <w:t xml:space="preserve"> raamlepingu tehnilise kirjelduse punktis 3.11 nimetatud ulatuses;</w:t>
      </w:r>
    </w:p>
    <w:p w14:paraId="04851BA6" w14:textId="77777777" w:rsidR="007C611D" w:rsidRPr="002B5D86" w:rsidRDefault="007C611D" w:rsidP="007C611D">
      <w:pPr>
        <w:pStyle w:val="ListParagraph"/>
        <w:numPr>
          <w:ilvl w:val="2"/>
          <w:numId w:val="5"/>
        </w:numPr>
        <w:shd w:val="clear" w:color="auto" w:fill="FFFFFF"/>
        <w:spacing w:after="0" w:line="240" w:lineRule="auto"/>
        <w:jc w:val="both"/>
        <w:rPr>
          <w:rFonts w:eastAsia="Times New Roman"/>
        </w:rPr>
      </w:pPr>
      <w:r w:rsidRPr="002B5D86">
        <w:rPr>
          <w:rFonts w:eastAsia="Times New Roman"/>
        </w:rPr>
        <w:t>töö iseloomule vastavaid andmemudeleid, lähte- ja sihtandmete vastavusi ning teisendus- ja ärireeglite kirjeldusi;</w:t>
      </w:r>
    </w:p>
    <w:p w14:paraId="02C987AE" w14:textId="555B33B3" w:rsidR="007C611D" w:rsidRPr="002B5D86" w:rsidRDefault="007C611D" w:rsidP="007C611D">
      <w:pPr>
        <w:pStyle w:val="ListParagraph"/>
        <w:numPr>
          <w:ilvl w:val="2"/>
          <w:numId w:val="5"/>
        </w:numPr>
        <w:shd w:val="clear" w:color="auto" w:fill="FFFFFF"/>
        <w:spacing w:after="0" w:line="240" w:lineRule="auto"/>
        <w:jc w:val="both"/>
        <w:rPr>
          <w:rFonts w:eastAsia="Times New Roman"/>
        </w:rPr>
      </w:pPr>
      <w:r w:rsidRPr="002B5D86">
        <w:rPr>
          <w:rFonts w:eastAsia="Times New Roman"/>
        </w:rPr>
        <w:t>ETL/ELT töövooge, laadimisjärjekordi ning logimise ja veakäsitluse lahendust;</w:t>
      </w:r>
    </w:p>
    <w:p w14:paraId="44D73F71" w14:textId="612FEA09" w:rsidR="007C611D" w:rsidRPr="002B5D86" w:rsidRDefault="001E2D46" w:rsidP="007C611D">
      <w:pPr>
        <w:pStyle w:val="ListParagraph"/>
        <w:numPr>
          <w:ilvl w:val="2"/>
          <w:numId w:val="5"/>
        </w:numPr>
        <w:shd w:val="clear" w:color="auto" w:fill="FFFFFF"/>
        <w:spacing w:after="0" w:line="240" w:lineRule="auto"/>
        <w:jc w:val="both"/>
        <w:rPr>
          <w:rFonts w:eastAsia="Times New Roman"/>
        </w:rPr>
      </w:pPr>
      <w:r w:rsidRPr="002B5D86">
        <w:rPr>
          <w:rFonts w:eastAsia="Times New Roman"/>
        </w:rPr>
        <w:t>punktis 2.4 nimetatud statistiliste väljundite koostamiseks vajalikke andmelette analüüsietapi tulemusena kinnitatud ulatuses;</w:t>
      </w:r>
    </w:p>
    <w:p w14:paraId="214EED9B" w14:textId="6DBE4D79" w:rsidR="00B5551A" w:rsidRPr="002B5D86" w:rsidRDefault="00B5551A" w:rsidP="00B5551A">
      <w:pPr>
        <w:pStyle w:val="ListParagraph"/>
        <w:numPr>
          <w:ilvl w:val="2"/>
          <w:numId w:val="5"/>
        </w:numPr>
        <w:shd w:val="clear" w:color="auto" w:fill="FFFFFF"/>
        <w:spacing w:after="0" w:line="240" w:lineRule="auto"/>
        <w:jc w:val="both"/>
        <w:rPr>
          <w:rFonts w:eastAsia="Times New Roman"/>
        </w:rPr>
      </w:pPr>
      <w:r w:rsidRPr="002B5D86">
        <w:rPr>
          <w:rFonts w:eastAsia="Times New Roman"/>
        </w:rPr>
        <w:t>rollide ja juurdepääsuõiguste lahenduse kirjeldus;</w:t>
      </w:r>
    </w:p>
    <w:p w14:paraId="0E341DB7" w14:textId="4D9CE092" w:rsidR="00B5551A" w:rsidRPr="002B5D86" w:rsidRDefault="001019ED" w:rsidP="00B5551A">
      <w:pPr>
        <w:pStyle w:val="ListParagraph"/>
        <w:numPr>
          <w:ilvl w:val="2"/>
          <w:numId w:val="5"/>
        </w:numPr>
        <w:shd w:val="clear" w:color="auto" w:fill="FFFFFF"/>
        <w:spacing w:after="0" w:line="240" w:lineRule="auto"/>
        <w:jc w:val="both"/>
        <w:rPr>
          <w:rFonts w:eastAsia="Times New Roman"/>
        </w:rPr>
      </w:pPr>
      <w:r w:rsidRPr="002B5D86">
        <w:rPr>
          <w:rFonts w:eastAsia="Times New Roman"/>
        </w:rPr>
        <w:t xml:space="preserve">tellija määratud </w:t>
      </w:r>
      <w:r w:rsidR="00B5551A" w:rsidRPr="002B5D86">
        <w:rPr>
          <w:rFonts w:eastAsia="Times New Roman"/>
        </w:rPr>
        <w:t>andmete säilitamise, arhiveerimise ja kustutamise reeglid;</w:t>
      </w:r>
    </w:p>
    <w:p w14:paraId="3422291A" w14:textId="081B1BEB" w:rsidR="00B5551A" w:rsidRPr="002B5D86" w:rsidRDefault="00B5551A" w:rsidP="00B5551A">
      <w:pPr>
        <w:pStyle w:val="ListParagraph"/>
        <w:numPr>
          <w:ilvl w:val="2"/>
          <w:numId w:val="5"/>
        </w:numPr>
        <w:shd w:val="clear" w:color="auto" w:fill="FFFFFF"/>
        <w:spacing w:after="0" w:line="240" w:lineRule="auto"/>
        <w:jc w:val="both"/>
        <w:rPr>
          <w:rFonts w:eastAsia="Times New Roman"/>
        </w:rPr>
      </w:pPr>
      <w:r w:rsidRPr="002B5D86">
        <w:rPr>
          <w:rFonts w:eastAsia="Times New Roman"/>
        </w:rPr>
        <w:t>paigalduse ebaõnnestumise korral juurutuse tagasipööramise lahendus ja juhend;</w:t>
      </w:r>
    </w:p>
    <w:p w14:paraId="5EF13B93" w14:textId="604D8821" w:rsidR="00B5551A" w:rsidRPr="002B5D86" w:rsidRDefault="00B5551A" w:rsidP="00B5551A">
      <w:pPr>
        <w:pStyle w:val="ListParagraph"/>
        <w:numPr>
          <w:ilvl w:val="2"/>
          <w:numId w:val="5"/>
        </w:numPr>
        <w:shd w:val="clear" w:color="auto" w:fill="FFFFFF"/>
        <w:spacing w:after="0" w:line="240" w:lineRule="auto"/>
        <w:jc w:val="both"/>
        <w:rPr>
          <w:rFonts w:eastAsia="Times New Roman"/>
        </w:rPr>
      </w:pPr>
      <w:r w:rsidRPr="002B5D86">
        <w:rPr>
          <w:rFonts w:eastAsia="Times New Roman"/>
        </w:rPr>
        <w:t>lähte- ja sihtandmete täielikkuse ning vastavuse automaatsed kontrollid koos kontrollitulemuste logimisega.</w:t>
      </w:r>
    </w:p>
    <w:p w14:paraId="5B3AD8DE" w14:textId="12DF3B73" w:rsidR="00E462DB" w:rsidRPr="002B5D86" w:rsidRDefault="00E462DB" w:rsidP="00E462DB">
      <w:pPr>
        <w:pStyle w:val="ListParagraph"/>
        <w:numPr>
          <w:ilvl w:val="1"/>
          <w:numId w:val="5"/>
        </w:numPr>
        <w:shd w:val="clear" w:color="auto" w:fill="FFFFFF"/>
        <w:spacing w:after="0" w:line="240" w:lineRule="auto"/>
        <w:jc w:val="both"/>
        <w:rPr>
          <w:rFonts w:eastAsia="Times New Roman"/>
        </w:rPr>
      </w:pPr>
      <w:r w:rsidRPr="002B5D86">
        <w:rPr>
          <w:rFonts w:eastAsia="Times New Roman"/>
        </w:rPr>
        <w:t xml:space="preserve">Lahendus peab olema arendatud selliselt, et see ei lõhuks olemasoleva </w:t>
      </w:r>
      <w:proofErr w:type="spellStart"/>
      <w:r w:rsidRPr="002B5D86">
        <w:rPr>
          <w:rFonts w:eastAsia="Times New Roman"/>
        </w:rPr>
        <w:t>SamTrack</w:t>
      </w:r>
      <w:proofErr w:type="spellEnd"/>
      <w:r w:rsidRPr="002B5D86">
        <w:rPr>
          <w:rFonts w:eastAsia="Times New Roman"/>
        </w:rPr>
        <w:t xml:space="preserve"> 2</w:t>
      </w:r>
      <w:r w:rsidR="007C611D" w:rsidRPr="002B5D86">
        <w:rPr>
          <w:rFonts w:eastAsia="Times New Roman"/>
        </w:rPr>
        <w:t xml:space="preserve"> </w:t>
      </w:r>
      <w:r w:rsidRPr="002B5D86">
        <w:rPr>
          <w:rFonts w:eastAsia="Times New Roman"/>
        </w:rPr>
        <w:t>mooduli</w:t>
      </w:r>
      <w:r w:rsidR="00C85D73" w:rsidRPr="002B5D86">
        <w:rPr>
          <w:rFonts w:eastAsia="Times New Roman"/>
        </w:rPr>
        <w:t>te</w:t>
      </w:r>
      <w:r w:rsidR="007C611D" w:rsidRPr="002B5D86">
        <w:rPr>
          <w:rFonts w:eastAsia="Times New Roman"/>
        </w:rPr>
        <w:t>, andmelao,</w:t>
      </w:r>
      <w:r w:rsidRPr="002B5D86">
        <w:rPr>
          <w:rFonts w:eastAsia="Times New Roman"/>
        </w:rPr>
        <w:t xml:space="preserve"> ega seotud liidestuste toimimist.</w:t>
      </w:r>
    </w:p>
    <w:p w14:paraId="7B9E9E6D" w14:textId="77777777" w:rsidR="00E462DB" w:rsidRPr="002B5D86" w:rsidRDefault="00E462DB" w:rsidP="00E462DB">
      <w:pPr>
        <w:shd w:val="clear" w:color="auto" w:fill="FFFFFF"/>
        <w:spacing w:after="0" w:line="240" w:lineRule="auto"/>
        <w:jc w:val="both"/>
        <w:rPr>
          <w:rFonts w:eastAsia="Times New Roman"/>
        </w:rPr>
      </w:pPr>
    </w:p>
    <w:p w14:paraId="0F30BD60" w14:textId="77777777" w:rsidR="00E462DB" w:rsidRPr="002B5D86" w:rsidRDefault="00E462DB" w:rsidP="00E462DB">
      <w:pPr>
        <w:pStyle w:val="ListParagraph"/>
        <w:numPr>
          <w:ilvl w:val="0"/>
          <w:numId w:val="5"/>
        </w:numPr>
        <w:shd w:val="clear" w:color="auto" w:fill="FFFFFF"/>
        <w:spacing w:after="0" w:line="240" w:lineRule="auto"/>
        <w:jc w:val="both"/>
        <w:rPr>
          <w:rFonts w:eastAsia="Times New Roman"/>
          <w:b/>
          <w:bCs/>
        </w:rPr>
      </w:pPr>
      <w:r w:rsidRPr="002B5D86">
        <w:rPr>
          <w:rFonts w:eastAsia="Times New Roman"/>
          <w:b/>
          <w:bCs/>
        </w:rPr>
        <w:t>Kvaliteedi- ja tehnilised nõuded</w:t>
      </w:r>
    </w:p>
    <w:p w14:paraId="5BDDD66D" w14:textId="77777777" w:rsidR="00E462DB" w:rsidRPr="002B5D86" w:rsidRDefault="00E462DB" w:rsidP="00E462DB">
      <w:pPr>
        <w:pStyle w:val="ListParagraph"/>
        <w:numPr>
          <w:ilvl w:val="1"/>
          <w:numId w:val="5"/>
        </w:numPr>
        <w:shd w:val="clear" w:color="auto" w:fill="FFFFFF"/>
        <w:spacing w:after="0" w:line="240" w:lineRule="auto"/>
        <w:jc w:val="both"/>
        <w:rPr>
          <w:rFonts w:eastAsia="Times New Roman"/>
        </w:rPr>
      </w:pPr>
      <w:r w:rsidRPr="002B5D86">
        <w:rPr>
          <w:rFonts w:eastAsia="Times New Roman"/>
        </w:rPr>
        <w:t>Tööde teostamisel tuleb järgida:</w:t>
      </w:r>
    </w:p>
    <w:p w14:paraId="68780988" w14:textId="77777777" w:rsidR="00E462DB" w:rsidRPr="002B5D86" w:rsidRDefault="00E462DB" w:rsidP="00E462DB">
      <w:pPr>
        <w:pStyle w:val="ListParagraph"/>
        <w:numPr>
          <w:ilvl w:val="2"/>
          <w:numId w:val="5"/>
        </w:numPr>
        <w:shd w:val="clear" w:color="auto" w:fill="FFFFFF"/>
        <w:spacing w:after="0" w:line="240" w:lineRule="auto"/>
        <w:jc w:val="both"/>
        <w:rPr>
          <w:rFonts w:eastAsia="Times New Roman"/>
        </w:rPr>
      </w:pPr>
      <w:r w:rsidRPr="002B5D86">
        <w:rPr>
          <w:rFonts w:eastAsia="Times New Roman"/>
        </w:rPr>
        <w:t>raamlepingut ja selle lisasid;</w:t>
      </w:r>
    </w:p>
    <w:p w14:paraId="6012A2DC" w14:textId="278C4C81" w:rsidR="00E462DB" w:rsidRPr="002B5D86" w:rsidRDefault="00E462DB" w:rsidP="00E462DB">
      <w:pPr>
        <w:pStyle w:val="ListParagraph"/>
        <w:numPr>
          <w:ilvl w:val="2"/>
          <w:numId w:val="5"/>
        </w:numPr>
        <w:shd w:val="clear" w:color="auto" w:fill="FFFFFF"/>
        <w:spacing w:after="0" w:line="240" w:lineRule="auto"/>
        <w:jc w:val="both"/>
        <w:rPr>
          <w:rFonts w:eastAsia="Times New Roman"/>
        </w:rPr>
      </w:pPr>
      <w:proofErr w:type="spellStart"/>
      <w:r w:rsidRPr="002B5D86">
        <w:rPr>
          <w:rFonts w:eastAsia="Times New Roman"/>
        </w:rPr>
        <w:t>TEHIKu</w:t>
      </w:r>
      <w:proofErr w:type="spellEnd"/>
      <w:r w:rsidRPr="002B5D86">
        <w:rPr>
          <w:rFonts w:eastAsia="Times New Roman"/>
        </w:rPr>
        <w:t xml:space="preserve"> </w:t>
      </w:r>
      <w:r w:rsidR="001019ED" w:rsidRPr="002B5D86">
        <w:rPr>
          <w:rFonts w:eastAsia="Times New Roman"/>
        </w:rPr>
        <w:t xml:space="preserve">andmelao lahendusele kohalduvaid </w:t>
      </w:r>
      <w:r w:rsidRPr="002B5D86">
        <w:rPr>
          <w:rFonts w:eastAsia="Times New Roman"/>
        </w:rPr>
        <w:t>mittefunktsionaalseid nõudeid;</w:t>
      </w:r>
    </w:p>
    <w:p w14:paraId="45FEC6CF" w14:textId="77777777" w:rsidR="00E462DB" w:rsidRPr="002B5D86" w:rsidRDefault="00E462DB" w:rsidP="00E462DB">
      <w:pPr>
        <w:pStyle w:val="ListParagraph"/>
        <w:numPr>
          <w:ilvl w:val="2"/>
          <w:numId w:val="5"/>
        </w:numPr>
        <w:shd w:val="clear" w:color="auto" w:fill="FFFFFF"/>
        <w:spacing w:after="0" w:line="240" w:lineRule="auto"/>
        <w:jc w:val="both"/>
        <w:rPr>
          <w:rFonts w:eastAsia="Times New Roman"/>
        </w:rPr>
      </w:pPr>
      <w:proofErr w:type="spellStart"/>
      <w:r w:rsidRPr="002B5D86">
        <w:rPr>
          <w:rFonts w:eastAsia="Times New Roman"/>
        </w:rPr>
        <w:t>TEHIKu</w:t>
      </w:r>
      <w:proofErr w:type="spellEnd"/>
      <w:r w:rsidRPr="002B5D86">
        <w:rPr>
          <w:rFonts w:eastAsia="Times New Roman"/>
        </w:rPr>
        <w:t xml:space="preserve"> IT-profiili;</w:t>
      </w:r>
    </w:p>
    <w:p w14:paraId="5A1DDAD3" w14:textId="77777777" w:rsidR="00E462DB" w:rsidRPr="002B5D86" w:rsidRDefault="00E462DB" w:rsidP="00E462DB">
      <w:pPr>
        <w:pStyle w:val="ListParagraph"/>
        <w:numPr>
          <w:ilvl w:val="2"/>
          <w:numId w:val="5"/>
        </w:numPr>
        <w:shd w:val="clear" w:color="auto" w:fill="FFFFFF"/>
        <w:spacing w:after="0" w:line="240" w:lineRule="auto"/>
        <w:jc w:val="both"/>
        <w:rPr>
          <w:rFonts w:eastAsia="Times New Roman"/>
        </w:rPr>
      </w:pPr>
      <w:proofErr w:type="spellStart"/>
      <w:r w:rsidRPr="002B5D86">
        <w:rPr>
          <w:rFonts w:eastAsia="Times New Roman"/>
        </w:rPr>
        <w:t>TEHIKu</w:t>
      </w:r>
      <w:proofErr w:type="spellEnd"/>
      <w:r w:rsidRPr="002B5D86">
        <w:rPr>
          <w:rFonts w:eastAsia="Times New Roman"/>
        </w:rPr>
        <w:t xml:space="preserve"> arendus- ja dokumenteerimisjuhendeid;</w:t>
      </w:r>
    </w:p>
    <w:p w14:paraId="4660B282" w14:textId="2D53DBC0" w:rsidR="00E462DB" w:rsidRPr="002B5D86" w:rsidRDefault="00E462DB" w:rsidP="00E462DB">
      <w:pPr>
        <w:pStyle w:val="ListParagraph"/>
        <w:numPr>
          <w:ilvl w:val="2"/>
          <w:numId w:val="5"/>
        </w:numPr>
        <w:shd w:val="clear" w:color="auto" w:fill="FFFFFF"/>
        <w:spacing w:after="0" w:line="240" w:lineRule="auto"/>
        <w:jc w:val="both"/>
        <w:rPr>
          <w:rFonts w:eastAsia="Times New Roman"/>
        </w:rPr>
      </w:pPr>
      <w:proofErr w:type="spellStart"/>
      <w:r w:rsidRPr="002B5D86">
        <w:rPr>
          <w:rFonts w:eastAsia="Times New Roman"/>
        </w:rPr>
        <w:t>SamTrack</w:t>
      </w:r>
      <w:proofErr w:type="spellEnd"/>
      <w:r w:rsidRPr="002B5D86">
        <w:rPr>
          <w:rFonts w:eastAsia="Times New Roman"/>
        </w:rPr>
        <w:t xml:space="preserve"> 2 olemasolevat arhitektuuri</w:t>
      </w:r>
      <w:r w:rsidR="007C611D" w:rsidRPr="002B5D86">
        <w:rPr>
          <w:rFonts w:eastAsia="Times New Roman"/>
        </w:rPr>
        <w:t xml:space="preserve"> ja andmemudelit ning tellija olemasolevat </w:t>
      </w:r>
      <w:proofErr w:type="spellStart"/>
      <w:r w:rsidR="007C611D" w:rsidRPr="002B5D86">
        <w:rPr>
          <w:rFonts w:eastAsia="Times New Roman"/>
        </w:rPr>
        <w:t>Vertica</w:t>
      </w:r>
      <w:proofErr w:type="spellEnd"/>
      <w:r w:rsidR="007C611D" w:rsidRPr="002B5D86">
        <w:rPr>
          <w:rFonts w:eastAsia="Times New Roman"/>
        </w:rPr>
        <w:t xml:space="preserve"> ja </w:t>
      </w:r>
      <w:proofErr w:type="spellStart"/>
      <w:r w:rsidR="007C611D" w:rsidRPr="002B5D86">
        <w:rPr>
          <w:rFonts w:eastAsia="Times New Roman"/>
        </w:rPr>
        <w:t>Apache</w:t>
      </w:r>
      <w:proofErr w:type="spellEnd"/>
      <w:r w:rsidR="007C611D" w:rsidRPr="002B5D86">
        <w:rPr>
          <w:rFonts w:eastAsia="Times New Roman"/>
        </w:rPr>
        <w:t xml:space="preserve"> </w:t>
      </w:r>
      <w:proofErr w:type="spellStart"/>
      <w:r w:rsidR="007C611D" w:rsidRPr="002B5D86">
        <w:rPr>
          <w:rFonts w:eastAsia="Times New Roman"/>
        </w:rPr>
        <w:t>Hop</w:t>
      </w:r>
      <w:proofErr w:type="spellEnd"/>
      <w:r w:rsidR="007C611D" w:rsidRPr="002B5D86">
        <w:rPr>
          <w:rFonts w:eastAsia="Times New Roman"/>
        </w:rPr>
        <w:t xml:space="preserve"> tehnoloogilist lahendust</w:t>
      </w:r>
      <w:r w:rsidRPr="002B5D86">
        <w:rPr>
          <w:rFonts w:eastAsia="Times New Roman"/>
        </w:rPr>
        <w:t>;</w:t>
      </w:r>
    </w:p>
    <w:p w14:paraId="05223244" w14:textId="38219B89" w:rsidR="00AB3C9B" w:rsidRPr="002B5D86" w:rsidRDefault="00AB3C9B" w:rsidP="00E462DB">
      <w:pPr>
        <w:pStyle w:val="ListParagraph"/>
        <w:numPr>
          <w:ilvl w:val="2"/>
          <w:numId w:val="5"/>
        </w:numPr>
        <w:shd w:val="clear" w:color="auto" w:fill="FFFFFF"/>
        <w:spacing w:after="0" w:line="240" w:lineRule="auto"/>
        <w:jc w:val="both"/>
        <w:rPr>
          <w:rFonts w:eastAsia="Times New Roman"/>
        </w:rPr>
      </w:pPr>
      <w:r w:rsidRPr="002B5D86">
        <w:rPr>
          <w:rFonts w:eastAsia="Times New Roman"/>
        </w:rPr>
        <w:t xml:space="preserve">Vajalikud andmete transformatsioonid võimalusel </w:t>
      </w:r>
      <w:proofErr w:type="spellStart"/>
      <w:r w:rsidRPr="002B5D86">
        <w:rPr>
          <w:rFonts w:eastAsia="Times New Roman"/>
        </w:rPr>
        <w:t>data</w:t>
      </w:r>
      <w:proofErr w:type="spellEnd"/>
      <w:r w:rsidRPr="002B5D86">
        <w:rPr>
          <w:rFonts w:eastAsia="Times New Roman"/>
        </w:rPr>
        <w:t xml:space="preserve"> </w:t>
      </w:r>
      <w:proofErr w:type="spellStart"/>
      <w:r w:rsidRPr="002B5D86">
        <w:rPr>
          <w:rFonts w:eastAsia="Times New Roman"/>
        </w:rPr>
        <w:t>build</w:t>
      </w:r>
      <w:proofErr w:type="spellEnd"/>
      <w:r w:rsidRPr="002B5D86">
        <w:rPr>
          <w:rFonts w:eastAsia="Times New Roman"/>
        </w:rPr>
        <w:t xml:space="preserve"> tool „</w:t>
      </w:r>
      <w:proofErr w:type="spellStart"/>
      <w:r w:rsidRPr="002B5D86">
        <w:rPr>
          <w:rFonts w:eastAsia="Times New Roman"/>
        </w:rPr>
        <w:t>dbt</w:t>
      </w:r>
      <w:proofErr w:type="spellEnd"/>
      <w:r w:rsidRPr="002B5D86">
        <w:rPr>
          <w:rFonts w:eastAsia="Times New Roman"/>
        </w:rPr>
        <w:t>“ abil.</w:t>
      </w:r>
    </w:p>
    <w:p w14:paraId="06AD079C" w14:textId="77777777" w:rsidR="00E462DB" w:rsidRPr="002B5D86" w:rsidRDefault="00E462DB" w:rsidP="00E462DB">
      <w:pPr>
        <w:pStyle w:val="ListParagraph"/>
        <w:numPr>
          <w:ilvl w:val="2"/>
          <w:numId w:val="5"/>
        </w:numPr>
        <w:shd w:val="clear" w:color="auto" w:fill="FFFFFF"/>
        <w:spacing w:after="0" w:line="240" w:lineRule="auto"/>
        <w:jc w:val="both"/>
        <w:rPr>
          <w:rFonts w:eastAsia="Times New Roman"/>
        </w:rPr>
      </w:pPr>
      <w:r w:rsidRPr="002B5D86">
        <w:rPr>
          <w:rFonts w:eastAsia="Times New Roman"/>
        </w:rPr>
        <w:t>turvalise arenduse ja OWASP ASVS põhimõtteid;</w:t>
      </w:r>
    </w:p>
    <w:p w14:paraId="3709B21B" w14:textId="77777777" w:rsidR="00E462DB" w:rsidRPr="002B5D86" w:rsidRDefault="00E462DB" w:rsidP="00E462DB">
      <w:pPr>
        <w:pStyle w:val="ListParagraph"/>
        <w:numPr>
          <w:ilvl w:val="2"/>
          <w:numId w:val="5"/>
        </w:numPr>
        <w:shd w:val="clear" w:color="auto" w:fill="FFFFFF"/>
        <w:spacing w:after="0" w:line="240" w:lineRule="auto"/>
        <w:jc w:val="both"/>
        <w:rPr>
          <w:rFonts w:eastAsia="Times New Roman"/>
        </w:rPr>
      </w:pPr>
      <w:proofErr w:type="spellStart"/>
      <w:r w:rsidRPr="002B5D86">
        <w:rPr>
          <w:rFonts w:eastAsia="Times New Roman"/>
        </w:rPr>
        <w:t>GitLab</w:t>
      </w:r>
      <w:proofErr w:type="spellEnd"/>
      <w:r w:rsidRPr="002B5D86">
        <w:rPr>
          <w:rFonts w:eastAsia="Times New Roman"/>
        </w:rPr>
        <w:t xml:space="preserve"> CI/CD, automaattestimise, logimise, monitooringu, dokumenteerimise ja </w:t>
      </w:r>
      <w:proofErr w:type="spellStart"/>
      <w:r w:rsidRPr="002B5D86">
        <w:rPr>
          <w:rFonts w:eastAsia="Times New Roman"/>
        </w:rPr>
        <w:t>paigaldatavuse</w:t>
      </w:r>
      <w:proofErr w:type="spellEnd"/>
      <w:r w:rsidRPr="002B5D86">
        <w:rPr>
          <w:rFonts w:eastAsia="Times New Roman"/>
        </w:rPr>
        <w:t xml:space="preserve"> nõudeid.</w:t>
      </w:r>
    </w:p>
    <w:p w14:paraId="1E8A8098" w14:textId="5D455FDF" w:rsidR="00C079EB" w:rsidRPr="002B5D86" w:rsidRDefault="00E462DB" w:rsidP="00C079EB">
      <w:pPr>
        <w:pStyle w:val="ListParagraph"/>
        <w:numPr>
          <w:ilvl w:val="1"/>
          <w:numId w:val="5"/>
        </w:numPr>
        <w:shd w:val="clear" w:color="auto" w:fill="FFFFFF"/>
        <w:spacing w:after="0" w:line="240" w:lineRule="auto"/>
        <w:jc w:val="both"/>
        <w:rPr>
          <w:rFonts w:eastAsia="Times New Roman"/>
        </w:rPr>
      </w:pPr>
      <w:r w:rsidRPr="002B5D86">
        <w:rPr>
          <w:rFonts w:eastAsia="Times New Roman"/>
        </w:rPr>
        <w:t>Kõik kõrvalekalded nimetatud nõuetest tuleb enne realiseerimist tellijaga kirjalikku taasesitamist võimaldavas vormis kooskõlastada.</w:t>
      </w:r>
    </w:p>
    <w:p w14:paraId="634995E7" w14:textId="1C502D9A" w:rsidR="007C611D" w:rsidRPr="002B5D86" w:rsidRDefault="00B663ED" w:rsidP="007C611D">
      <w:pPr>
        <w:pStyle w:val="ListParagraph"/>
        <w:numPr>
          <w:ilvl w:val="1"/>
          <w:numId w:val="5"/>
        </w:numPr>
        <w:shd w:val="clear" w:color="auto" w:fill="FFFFFF"/>
        <w:spacing w:after="0" w:line="240" w:lineRule="auto"/>
        <w:jc w:val="both"/>
        <w:rPr>
          <w:rFonts w:eastAsia="Times New Roman"/>
        </w:rPr>
      </w:pPr>
      <w:r w:rsidRPr="002B5D86">
        <w:rPr>
          <w:rFonts w:eastAsia="Times New Roman"/>
        </w:rPr>
        <w:t xml:space="preserve">Täitja kavandab olemasolevat </w:t>
      </w:r>
      <w:proofErr w:type="spellStart"/>
      <w:r w:rsidRPr="002B5D86">
        <w:rPr>
          <w:rFonts w:eastAsia="Times New Roman"/>
        </w:rPr>
        <w:t>Vertica</w:t>
      </w:r>
      <w:proofErr w:type="spellEnd"/>
      <w:r w:rsidR="00AB3C9B" w:rsidRPr="002B5D86">
        <w:rPr>
          <w:rFonts w:eastAsia="Times New Roman"/>
        </w:rPr>
        <w:t xml:space="preserve">, </w:t>
      </w:r>
      <w:proofErr w:type="spellStart"/>
      <w:r w:rsidRPr="002B5D86">
        <w:rPr>
          <w:rFonts w:eastAsia="Times New Roman"/>
        </w:rPr>
        <w:t>Apache</w:t>
      </w:r>
      <w:proofErr w:type="spellEnd"/>
      <w:r w:rsidRPr="002B5D86">
        <w:rPr>
          <w:rFonts w:eastAsia="Times New Roman"/>
        </w:rPr>
        <w:t xml:space="preserve"> </w:t>
      </w:r>
      <w:proofErr w:type="spellStart"/>
      <w:r w:rsidRPr="002B5D86">
        <w:rPr>
          <w:rFonts w:eastAsia="Times New Roman"/>
        </w:rPr>
        <w:t>Hopi</w:t>
      </w:r>
      <w:proofErr w:type="spellEnd"/>
      <w:r w:rsidR="00AB3C9B" w:rsidRPr="002B5D86">
        <w:rPr>
          <w:rFonts w:eastAsia="Times New Roman"/>
        </w:rPr>
        <w:t xml:space="preserve"> ja </w:t>
      </w:r>
      <w:proofErr w:type="spellStart"/>
      <w:r w:rsidR="00AB3C9B" w:rsidRPr="002B5D86">
        <w:rPr>
          <w:rFonts w:eastAsia="Times New Roman"/>
        </w:rPr>
        <w:t>dbt</w:t>
      </w:r>
      <w:proofErr w:type="spellEnd"/>
      <w:r w:rsidRPr="002B5D86">
        <w:rPr>
          <w:rFonts w:eastAsia="Times New Roman"/>
        </w:rPr>
        <w:t xml:space="preserve"> lahendust arvestava, tellijaga kooskõlastatud ning jätkusuutlikult edasiarendatava arhitektuuri. </w:t>
      </w:r>
      <w:proofErr w:type="spellStart"/>
      <w:r w:rsidRPr="002B5D86">
        <w:rPr>
          <w:rFonts w:eastAsia="Times New Roman"/>
        </w:rPr>
        <w:t>Apache</w:t>
      </w:r>
      <w:proofErr w:type="spellEnd"/>
      <w:r w:rsidRPr="002B5D86">
        <w:rPr>
          <w:rFonts w:eastAsia="Times New Roman"/>
        </w:rPr>
        <w:t xml:space="preserve"> </w:t>
      </w:r>
      <w:proofErr w:type="spellStart"/>
      <w:r w:rsidRPr="002B5D86">
        <w:rPr>
          <w:rFonts w:eastAsia="Times New Roman"/>
        </w:rPr>
        <w:t>Hopi</w:t>
      </w:r>
      <w:proofErr w:type="spellEnd"/>
      <w:r w:rsidR="00AB3C9B" w:rsidRPr="002B5D86">
        <w:rPr>
          <w:rFonts w:eastAsia="Times New Roman"/>
        </w:rPr>
        <w:t xml:space="preserve"> ja </w:t>
      </w:r>
      <w:proofErr w:type="spellStart"/>
      <w:r w:rsidR="00AB3C9B" w:rsidRPr="002B5D86">
        <w:rPr>
          <w:rFonts w:eastAsia="Times New Roman"/>
        </w:rPr>
        <w:t>dbt</w:t>
      </w:r>
      <w:proofErr w:type="spellEnd"/>
      <w:r w:rsidR="00AB3C9B" w:rsidRPr="002B5D86">
        <w:rPr>
          <w:rFonts w:eastAsia="Times New Roman"/>
        </w:rPr>
        <w:t xml:space="preserve"> (vajadusel)</w:t>
      </w:r>
      <w:r w:rsidRPr="002B5D86">
        <w:rPr>
          <w:rFonts w:eastAsia="Times New Roman"/>
        </w:rPr>
        <w:t xml:space="preserve"> kasutusviis ja olulisemad arhitektuuriotsused kooskõlastatakse tellija arhitektiga</w:t>
      </w:r>
      <w:r w:rsidR="007C611D" w:rsidRPr="002B5D86">
        <w:rPr>
          <w:rFonts w:eastAsia="Times New Roman"/>
        </w:rPr>
        <w:t>.</w:t>
      </w:r>
    </w:p>
    <w:p w14:paraId="497BC441" w14:textId="6FFB6953" w:rsidR="007C611D" w:rsidRPr="002B5D86" w:rsidRDefault="00B663ED" w:rsidP="007C611D">
      <w:pPr>
        <w:pStyle w:val="ListParagraph"/>
        <w:numPr>
          <w:ilvl w:val="1"/>
          <w:numId w:val="5"/>
        </w:numPr>
        <w:shd w:val="clear" w:color="auto" w:fill="FFFFFF"/>
        <w:spacing w:after="0" w:line="240" w:lineRule="auto"/>
        <w:jc w:val="both"/>
        <w:rPr>
          <w:rFonts w:eastAsia="Times New Roman"/>
        </w:rPr>
      </w:pPr>
      <w:r w:rsidRPr="002B5D86">
        <w:rPr>
          <w:rFonts w:eastAsia="Times New Roman"/>
        </w:rPr>
        <w:t>Laadimisprotsessid peavad sisaldama andmekvaliteedi kontrolli, logimist ja veakäsitlust ning võimaldama ebaõnnestunud laadimisi korrata</w:t>
      </w:r>
      <w:r w:rsidR="007C611D" w:rsidRPr="002B5D86">
        <w:rPr>
          <w:rFonts w:eastAsia="Times New Roman"/>
        </w:rPr>
        <w:t>.</w:t>
      </w:r>
    </w:p>
    <w:p w14:paraId="1DD2360D" w14:textId="77777777" w:rsidR="00E462DB" w:rsidRPr="002B5D86" w:rsidRDefault="00E462DB" w:rsidP="00E462DB">
      <w:pPr>
        <w:shd w:val="clear" w:color="auto" w:fill="FFFFFF"/>
        <w:spacing w:after="0" w:line="240" w:lineRule="auto"/>
        <w:jc w:val="both"/>
        <w:rPr>
          <w:rFonts w:eastAsia="Times New Roman"/>
        </w:rPr>
      </w:pPr>
    </w:p>
    <w:p w14:paraId="24704AA5" w14:textId="77777777" w:rsidR="00E462DB" w:rsidRPr="002B5D86" w:rsidRDefault="00E462DB" w:rsidP="00E462DB">
      <w:pPr>
        <w:pStyle w:val="ListParagraph"/>
        <w:numPr>
          <w:ilvl w:val="0"/>
          <w:numId w:val="5"/>
        </w:numPr>
        <w:shd w:val="clear" w:color="auto" w:fill="FFFFFF"/>
        <w:spacing w:after="0" w:line="240" w:lineRule="auto"/>
        <w:jc w:val="both"/>
        <w:rPr>
          <w:rFonts w:eastAsia="Times New Roman"/>
          <w:b/>
          <w:bCs/>
        </w:rPr>
      </w:pPr>
      <w:r w:rsidRPr="002B5D86">
        <w:rPr>
          <w:rFonts w:eastAsia="Times New Roman"/>
          <w:b/>
          <w:bCs/>
        </w:rPr>
        <w:t>Testimine ja vastuvõtmine</w:t>
      </w:r>
    </w:p>
    <w:p w14:paraId="02EC5F15" w14:textId="77777777" w:rsidR="00E462DB" w:rsidRPr="002B5D86" w:rsidRDefault="00E462DB" w:rsidP="00E462DB">
      <w:pPr>
        <w:pStyle w:val="ListParagraph"/>
        <w:numPr>
          <w:ilvl w:val="1"/>
          <w:numId w:val="5"/>
        </w:numPr>
        <w:shd w:val="clear" w:color="auto" w:fill="FFFFFF"/>
        <w:spacing w:after="0" w:line="240" w:lineRule="auto"/>
        <w:jc w:val="both"/>
        <w:rPr>
          <w:rFonts w:eastAsia="Times New Roman"/>
        </w:rPr>
      </w:pPr>
      <w:r w:rsidRPr="002B5D86">
        <w:rPr>
          <w:rFonts w:eastAsia="Times New Roman"/>
        </w:rPr>
        <w:t>Täitja annab tellijale üle omalt poolt testitud töö. Üleandmise eelduseks on, et töö on:</w:t>
      </w:r>
    </w:p>
    <w:p w14:paraId="41085284" w14:textId="77777777" w:rsidR="00E462DB" w:rsidRPr="002B5D86" w:rsidRDefault="00E462DB" w:rsidP="00E462DB">
      <w:pPr>
        <w:pStyle w:val="ListParagraph"/>
        <w:numPr>
          <w:ilvl w:val="2"/>
          <w:numId w:val="5"/>
        </w:numPr>
        <w:shd w:val="clear" w:color="auto" w:fill="FFFFFF"/>
        <w:spacing w:after="0" w:line="240" w:lineRule="auto"/>
        <w:jc w:val="both"/>
        <w:rPr>
          <w:rFonts w:eastAsia="Times New Roman"/>
        </w:rPr>
      </w:pPr>
      <w:r w:rsidRPr="002B5D86">
        <w:rPr>
          <w:rFonts w:eastAsia="Times New Roman"/>
        </w:rPr>
        <w:t>arendaja poolt testitud;</w:t>
      </w:r>
    </w:p>
    <w:p w14:paraId="77525A09" w14:textId="77777777" w:rsidR="00E462DB" w:rsidRPr="002B5D86" w:rsidRDefault="00E462DB" w:rsidP="00E462DB">
      <w:pPr>
        <w:pStyle w:val="ListParagraph"/>
        <w:numPr>
          <w:ilvl w:val="2"/>
          <w:numId w:val="5"/>
        </w:numPr>
        <w:shd w:val="clear" w:color="auto" w:fill="FFFFFF"/>
        <w:spacing w:after="0" w:line="240" w:lineRule="auto"/>
        <w:jc w:val="both"/>
        <w:rPr>
          <w:rFonts w:eastAsia="Times New Roman"/>
        </w:rPr>
      </w:pPr>
      <w:r w:rsidRPr="002B5D86">
        <w:rPr>
          <w:rFonts w:eastAsia="Times New Roman"/>
        </w:rPr>
        <w:t xml:space="preserve">seotud </w:t>
      </w:r>
      <w:proofErr w:type="spellStart"/>
      <w:r w:rsidRPr="002B5D86">
        <w:rPr>
          <w:rFonts w:eastAsia="Times New Roman"/>
        </w:rPr>
        <w:t>Jira</w:t>
      </w:r>
      <w:proofErr w:type="spellEnd"/>
      <w:r w:rsidRPr="002B5D86">
        <w:rPr>
          <w:rFonts w:eastAsia="Times New Roman"/>
        </w:rPr>
        <w:t xml:space="preserve"> piletitega;</w:t>
      </w:r>
    </w:p>
    <w:p w14:paraId="2D54F213" w14:textId="77777777" w:rsidR="00E462DB" w:rsidRPr="002B5D86" w:rsidRDefault="00E462DB" w:rsidP="00E462DB">
      <w:pPr>
        <w:pStyle w:val="ListParagraph"/>
        <w:numPr>
          <w:ilvl w:val="2"/>
          <w:numId w:val="5"/>
        </w:numPr>
        <w:shd w:val="clear" w:color="auto" w:fill="FFFFFF"/>
        <w:spacing w:after="0" w:line="240" w:lineRule="auto"/>
        <w:jc w:val="both"/>
        <w:rPr>
          <w:rFonts w:eastAsia="Times New Roman"/>
        </w:rPr>
      </w:pPr>
      <w:r w:rsidRPr="002B5D86">
        <w:rPr>
          <w:rFonts w:eastAsia="Times New Roman"/>
        </w:rPr>
        <w:t>dokumenteeritud;</w:t>
      </w:r>
    </w:p>
    <w:p w14:paraId="2ED77E79" w14:textId="77777777" w:rsidR="00E462DB" w:rsidRPr="002B5D86" w:rsidRDefault="00E462DB" w:rsidP="00E462DB">
      <w:pPr>
        <w:pStyle w:val="ListParagraph"/>
        <w:numPr>
          <w:ilvl w:val="2"/>
          <w:numId w:val="5"/>
        </w:numPr>
        <w:shd w:val="clear" w:color="auto" w:fill="FFFFFF"/>
        <w:spacing w:after="0" w:line="240" w:lineRule="auto"/>
        <w:jc w:val="both"/>
        <w:rPr>
          <w:rFonts w:eastAsia="Times New Roman"/>
        </w:rPr>
      </w:pPr>
      <w:r w:rsidRPr="002B5D86">
        <w:rPr>
          <w:rFonts w:eastAsia="Times New Roman"/>
        </w:rPr>
        <w:t>paigaldatav tellija keskkondadesse;</w:t>
      </w:r>
    </w:p>
    <w:p w14:paraId="1C1BAAF2" w14:textId="77777777" w:rsidR="00E462DB" w:rsidRPr="002B5D86" w:rsidRDefault="00E462DB" w:rsidP="00E462DB">
      <w:pPr>
        <w:pStyle w:val="ListParagraph"/>
        <w:numPr>
          <w:ilvl w:val="2"/>
          <w:numId w:val="5"/>
        </w:numPr>
        <w:shd w:val="clear" w:color="auto" w:fill="FFFFFF"/>
        <w:spacing w:after="0" w:line="240" w:lineRule="auto"/>
        <w:jc w:val="both"/>
        <w:rPr>
          <w:rFonts w:eastAsia="Times New Roman"/>
        </w:rPr>
      </w:pPr>
      <w:r w:rsidRPr="002B5D86">
        <w:rPr>
          <w:rFonts w:eastAsia="Times New Roman"/>
        </w:rPr>
        <w:t>varustatud vajalike testide, testilugude ja testiraportitega;</w:t>
      </w:r>
    </w:p>
    <w:p w14:paraId="6C79C839" w14:textId="0D4081D1" w:rsidR="00E462DB" w:rsidRPr="002B5D86" w:rsidRDefault="00E462DB" w:rsidP="00E462DB">
      <w:pPr>
        <w:pStyle w:val="ListParagraph"/>
        <w:numPr>
          <w:ilvl w:val="2"/>
          <w:numId w:val="5"/>
        </w:numPr>
        <w:shd w:val="clear" w:color="auto" w:fill="FFFFFF"/>
        <w:spacing w:after="0" w:line="240" w:lineRule="auto"/>
        <w:jc w:val="both"/>
        <w:rPr>
          <w:rFonts w:eastAsia="Times New Roman"/>
        </w:rPr>
      </w:pPr>
      <w:r w:rsidRPr="002B5D86">
        <w:rPr>
          <w:rFonts w:eastAsia="Times New Roman"/>
        </w:rPr>
        <w:t>sobiv tellija vastuvõtutestimiseks</w:t>
      </w:r>
      <w:r w:rsidR="007C611D" w:rsidRPr="002B5D86">
        <w:rPr>
          <w:rFonts w:eastAsia="Times New Roman"/>
        </w:rPr>
        <w:t>;</w:t>
      </w:r>
    </w:p>
    <w:p w14:paraId="7EC0E6AB" w14:textId="7AF2F9D4" w:rsidR="007C611D" w:rsidRPr="002B5D86" w:rsidRDefault="007C611D" w:rsidP="00E462DB">
      <w:pPr>
        <w:pStyle w:val="ListParagraph"/>
        <w:numPr>
          <w:ilvl w:val="2"/>
          <w:numId w:val="5"/>
        </w:numPr>
        <w:shd w:val="clear" w:color="auto" w:fill="FFFFFF"/>
        <w:spacing w:after="0" w:line="240" w:lineRule="auto"/>
        <w:jc w:val="both"/>
        <w:rPr>
          <w:rFonts w:eastAsia="Times New Roman"/>
        </w:rPr>
      </w:pPr>
      <w:r w:rsidRPr="002B5D86">
        <w:rPr>
          <w:rFonts w:eastAsia="Times New Roman"/>
        </w:rPr>
        <w:t>varustatud raamlepingu kohase tarneteatisega.</w:t>
      </w:r>
    </w:p>
    <w:p w14:paraId="17032965" w14:textId="0D5BC79B" w:rsidR="00E462DB" w:rsidRPr="002B5D86" w:rsidRDefault="00E462DB" w:rsidP="00E462DB">
      <w:pPr>
        <w:pStyle w:val="ListParagraph"/>
        <w:numPr>
          <w:ilvl w:val="1"/>
          <w:numId w:val="5"/>
        </w:numPr>
        <w:shd w:val="clear" w:color="auto" w:fill="FFFFFF"/>
        <w:spacing w:after="0" w:line="240" w:lineRule="auto"/>
        <w:jc w:val="both"/>
        <w:rPr>
          <w:rFonts w:eastAsia="Times New Roman"/>
        </w:rPr>
      </w:pPr>
      <w:r w:rsidRPr="002B5D86">
        <w:rPr>
          <w:rFonts w:eastAsia="Times New Roman"/>
        </w:rPr>
        <w:t>Tellija viib läbi vastuvõtutestimise raamlepingu tingimustel. Töö loetakse vastuvõetuks pärast seda, kui tellija on töö raamlepingu kohaselt vastu võtnud.</w:t>
      </w:r>
      <w:r w:rsidR="001E2D46" w:rsidRPr="002B5D86">
        <w:rPr>
          <w:rFonts w:eastAsia="Times New Roman"/>
        </w:rPr>
        <w:t xml:space="preserve"> Analüüsietapi tulemid ja arendusetapis valminud tööd võetakse vastu eraldi. Analüüsietapi tulemuste vastuvõtmine on arendusetapi alustamise eelduseks.</w:t>
      </w:r>
    </w:p>
    <w:p w14:paraId="3D3EC38C" w14:textId="77777777" w:rsidR="001B00BB" w:rsidRPr="002B5D86" w:rsidRDefault="001B00BB" w:rsidP="001B00BB">
      <w:pPr>
        <w:pStyle w:val="ListParagraph"/>
        <w:numPr>
          <w:ilvl w:val="1"/>
          <w:numId w:val="5"/>
        </w:numPr>
        <w:shd w:val="clear" w:color="auto" w:fill="FFFFFF"/>
        <w:spacing w:after="0" w:line="240" w:lineRule="auto"/>
        <w:jc w:val="both"/>
        <w:rPr>
          <w:rFonts w:eastAsia="Times New Roman"/>
        </w:rPr>
      </w:pPr>
      <w:r w:rsidRPr="002B5D86">
        <w:rPr>
          <w:rFonts w:eastAsia="Times New Roman"/>
        </w:rPr>
        <w:t xml:space="preserve">Enne töö alustamist määratakse </w:t>
      </w:r>
      <w:proofErr w:type="spellStart"/>
      <w:r w:rsidRPr="002B5D86">
        <w:rPr>
          <w:rFonts w:eastAsia="Times New Roman"/>
        </w:rPr>
        <w:t>Jira</w:t>
      </w:r>
      <w:proofErr w:type="spellEnd"/>
      <w:r w:rsidRPr="002B5D86">
        <w:rPr>
          <w:rFonts w:eastAsia="Times New Roman"/>
        </w:rPr>
        <w:t xml:space="preserve"> piletis töö iseloomule vastavad vastuvõtukriteeriumid. Vastuvõtutestimise käigus kontrollitakse vähemalt järgmisi kohalduvaid tingimusi:</w:t>
      </w:r>
    </w:p>
    <w:p w14:paraId="5B1950D4" w14:textId="77777777" w:rsidR="001B00BB" w:rsidRPr="002B5D86" w:rsidRDefault="001B00BB" w:rsidP="001B00BB">
      <w:pPr>
        <w:pStyle w:val="ListParagraph"/>
        <w:numPr>
          <w:ilvl w:val="2"/>
          <w:numId w:val="5"/>
        </w:numPr>
        <w:shd w:val="clear" w:color="auto" w:fill="FFFFFF"/>
        <w:spacing w:after="0" w:line="240" w:lineRule="auto"/>
        <w:jc w:val="both"/>
        <w:rPr>
          <w:rFonts w:eastAsia="Times New Roman"/>
        </w:rPr>
      </w:pPr>
      <w:r w:rsidRPr="002B5D86">
        <w:rPr>
          <w:rFonts w:eastAsia="Times New Roman"/>
        </w:rPr>
        <w:t>lähte- ja sihtandmete täielikkus ning vastavus;</w:t>
      </w:r>
    </w:p>
    <w:p w14:paraId="47052F27" w14:textId="77777777" w:rsidR="001B00BB" w:rsidRPr="002B5D86" w:rsidRDefault="001B00BB" w:rsidP="001B00BB">
      <w:pPr>
        <w:pStyle w:val="ListParagraph"/>
        <w:numPr>
          <w:ilvl w:val="2"/>
          <w:numId w:val="5"/>
        </w:numPr>
        <w:shd w:val="clear" w:color="auto" w:fill="FFFFFF"/>
        <w:spacing w:after="0" w:line="240" w:lineRule="auto"/>
        <w:jc w:val="both"/>
        <w:rPr>
          <w:rFonts w:eastAsia="Times New Roman"/>
        </w:rPr>
      </w:pPr>
      <w:r w:rsidRPr="002B5D86">
        <w:rPr>
          <w:rFonts w:eastAsia="Times New Roman"/>
        </w:rPr>
        <w:lastRenderedPageBreak/>
        <w:t>teisendus- ja ärireeglite nõuetekohane rakendamine;</w:t>
      </w:r>
    </w:p>
    <w:p w14:paraId="1010301E" w14:textId="77777777" w:rsidR="001B00BB" w:rsidRPr="002B5D86" w:rsidRDefault="001B00BB" w:rsidP="001B00BB">
      <w:pPr>
        <w:pStyle w:val="ListParagraph"/>
        <w:numPr>
          <w:ilvl w:val="2"/>
          <w:numId w:val="5"/>
        </w:numPr>
        <w:shd w:val="clear" w:color="auto" w:fill="FFFFFF"/>
        <w:spacing w:after="0" w:line="240" w:lineRule="auto"/>
        <w:jc w:val="both"/>
        <w:rPr>
          <w:rFonts w:eastAsia="Times New Roman"/>
        </w:rPr>
      </w:pPr>
      <w:proofErr w:type="spellStart"/>
      <w:r w:rsidRPr="002B5D86">
        <w:rPr>
          <w:rFonts w:eastAsia="Times New Roman"/>
        </w:rPr>
        <w:t>inkrementaallaadimise</w:t>
      </w:r>
      <w:proofErr w:type="spellEnd"/>
      <w:r w:rsidRPr="002B5D86">
        <w:rPr>
          <w:rFonts w:eastAsia="Times New Roman"/>
        </w:rPr>
        <w:t xml:space="preserve"> ja </w:t>
      </w:r>
      <w:proofErr w:type="spellStart"/>
      <w:r w:rsidRPr="002B5D86">
        <w:rPr>
          <w:rFonts w:eastAsia="Times New Roman"/>
        </w:rPr>
        <w:t>ajaloostamise</w:t>
      </w:r>
      <w:proofErr w:type="spellEnd"/>
      <w:r w:rsidRPr="002B5D86">
        <w:rPr>
          <w:rFonts w:eastAsia="Times New Roman"/>
        </w:rPr>
        <w:t xml:space="preserve"> toimimine;</w:t>
      </w:r>
    </w:p>
    <w:p w14:paraId="4768D181" w14:textId="77777777" w:rsidR="001B00BB" w:rsidRPr="002B5D86" w:rsidRDefault="001B00BB" w:rsidP="001B00BB">
      <w:pPr>
        <w:pStyle w:val="ListParagraph"/>
        <w:numPr>
          <w:ilvl w:val="2"/>
          <w:numId w:val="5"/>
        </w:numPr>
        <w:shd w:val="clear" w:color="auto" w:fill="FFFFFF"/>
        <w:spacing w:after="0" w:line="240" w:lineRule="auto"/>
        <w:jc w:val="both"/>
        <w:rPr>
          <w:rFonts w:eastAsia="Times New Roman"/>
        </w:rPr>
      </w:pPr>
      <w:r w:rsidRPr="002B5D86">
        <w:rPr>
          <w:rFonts w:eastAsia="Times New Roman"/>
        </w:rPr>
        <w:t xml:space="preserve">laadimise </w:t>
      </w:r>
      <w:proofErr w:type="spellStart"/>
      <w:r w:rsidRPr="002B5D86">
        <w:rPr>
          <w:rFonts w:eastAsia="Times New Roman"/>
        </w:rPr>
        <w:t>idempotentsus</w:t>
      </w:r>
      <w:proofErr w:type="spellEnd"/>
      <w:r w:rsidRPr="002B5D86">
        <w:rPr>
          <w:rFonts w:eastAsia="Times New Roman"/>
        </w:rPr>
        <w:t xml:space="preserve"> ja ebaõnnestunud laadimise </w:t>
      </w:r>
      <w:proofErr w:type="spellStart"/>
      <w:r w:rsidRPr="002B5D86">
        <w:rPr>
          <w:rFonts w:eastAsia="Times New Roman"/>
        </w:rPr>
        <w:t>korduskäivitatavus</w:t>
      </w:r>
      <w:proofErr w:type="spellEnd"/>
      <w:r w:rsidRPr="002B5D86">
        <w:rPr>
          <w:rFonts w:eastAsia="Times New Roman"/>
        </w:rPr>
        <w:t>;</w:t>
      </w:r>
    </w:p>
    <w:p w14:paraId="0C13A10E" w14:textId="77777777" w:rsidR="001B00BB" w:rsidRPr="002B5D86" w:rsidRDefault="001B00BB" w:rsidP="001B00BB">
      <w:pPr>
        <w:pStyle w:val="ListParagraph"/>
        <w:numPr>
          <w:ilvl w:val="2"/>
          <w:numId w:val="5"/>
        </w:numPr>
        <w:shd w:val="clear" w:color="auto" w:fill="FFFFFF"/>
        <w:spacing w:after="0" w:line="240" w:lineRule="auto"/>
        <w:jc w:val="both"/>
        <w:rPr>
          <w:rFonts w:eastAsia="Times New Roman"/>
        </w:rPr>
      </w:pPr>
      <w:r w:rsidRPr="002B5D86">
        <w:rPr>
          <w:rFonts w:eastAsia="Times New Roman"/>
        </w:rPr>
        <w:t>vigaste kirjete tuvastamine, logimine ja käsitlemine;</w:t>
      </w:r>
    </w:p>
    <w:p w14:paraId="79FEACCD" w14:textId="77777777" w:rsidR="001B00BB" w:rsidRPr="002B5D86" w:rsidRDefault="001B00BB" w:rsidP="001B00BB">
      <w:pPr>
        <w:pStyle w:val="ListParagraph"/>
        <w:numPr>
          <w:ilvl w:val="2"/>
          <w:numId w:val="5"/>
        </w:numPr>
        <w:shd w:val="clear" w:color="auto" w:fill="FFFFFF"/>
        <w:spacing w:after="0" w:line="240" w:lineRule="auto"/>
        <w:jc w:val="both"/>
        <w:rPr>
          <w:rFonts w:eastAsia="Times New Roman"/>
        </w:rPr>
      </w:pPr>
      <w:r w:rsidRPr="002B5D86">
        <w:rPr>
          <w:rFonts w:eastAsia="Times New Roman"/>
        </w:rPr>
        <w:t>andmete päritolu ja teisenduste jälgitavus;</w:t>
      </w:r>
    </w:p>
    <w:p w14:paraId="08427178" w14:textId="77777777" w:rsidR="001B00BB" w:rsidRPr="002B5D86" w:rsidRDefault="001B00BB" w:rsidP="001B00BB">
      <w:pPr>
        <w:pStyle w:val="ListParagraph"/>
        <w:numPr>
          <w:ilvl w:val="2"/>
          <w:numId w:val="5"/>
        </w:numPr>
        <w:shd w:val="clear" w:color="auto" w:fill="FFFFFF"/>
        <w:spacing w:after="0" w:line="240" w:lineRule="auto"/>
        <w:jc w:val="both"/>
        <w:rPr>
          <w:rFonts w:eastAsia="Times New Roman"/>
        </w:rPr>
      </w:pPr>
      <w:r w:rsidRPr="002B5D86">
        <w:rPr>
          <w:rFonts w:eastAsia="Times New Roman"/>
        </w:rPr>
        <w:t>kokkulepitud laadimis- ja päringujõudluse saavutamine;</w:t>
      </w:r>
    </w:p>
    <w:p w14:paraId="2540B731" w14:textId="2C9C311B" w:rsidR="001B00BB" w:rsidRPr="002B5D86" w:rsidRDefault="001B00BB" w:rsidP="001B00BB">
      <w:pPr>
        <w:pStyle w:val="ListParagraph"/>
        <w:numPr>
          <w:ilvl w:val="2"/>
          <w:numId w:val="5"/>
        </w:numPr>
        <w:shd w:val="clear" w:color="auto" w:fill="FFFFFF"/>
        <w:spacing w:after="0" w:line="240" w:lineRule="auto"/>
        <w:jc w:val="both"/>
        <w:rPr>
          <w:rFonts w:eastAsia="Times New Roman"/>
        </w:rPr>
      </w:pPr>
      <w:r w:rsidRPr="002B5D86">
        <w:rPr>
          <w:rFonts w:eastAsia="Times New Roman"/>
        </w:rPr>
        <w:t>automaat- ja muude testide edukas läbimine ning testitulemuste dokumenteerimine.</w:t>
      </w:r>
    </w:p>
    <w:p w14:paraId="7F149BDE" w14:textId="648F06E0" w:rsidR="00DC7C28" w:rsidRPr="002B5D86" w:rsidRDefault="00B663ED" w:rsidP="00DC7C28">
      <w:pPr>
        <w:pStyle w:val="ListParagraph"/>
        <w:numPr>
          <w:ilvl w:val="1"/>
          <w:numId w:val="5"/>
        </w:numPr>
        <w:shd w:val="clear" w:color="auto" w:fill="FFFFFF"/>
        <w:spacing w:after="0" w:line="240" w:lineRule="auto"/>
        <w:jc w:val="both"/>
        <w:rPr>
          <w:rFonts w:eastAsia="Times New Roman"/>
        </w:rPr>
      </w:pPr>
      <w:r w:rsidRPr="002B5D86">
        <w:rPr>
          <w:rFonts w:eastAsia="Times New Roman"/>
        </w:rPr>
        <w:t>Valminud tööd antakse üldjuhul üle kord kuus ning kõik tellitud tööd hiljemalt hankelepingus sätestatud tähtajaks.</w:t>
      </w:r>
    </w:p>
    <w:p w14:paraId="6F57D6BD" w14:textId="77777777" w:rsidR="00E462DB" w:rsidRPr="002B5D86" w:rsidRDefault="00E462DB" w:rsidP="00E462DB">
      <w:pPr>
        <w:shd w:val="clear" w:color="auto" w:fill="FFFFFF"/>
        <w:spacing w:after="0" w:line="240" w:lineRule="auto"/>
        <w:jc w:val="both"/>
        <w:rPr>
          <w:rFonts w:eastAsia="Times New Roman"/>
        </w:rPr>
      </w:pPr>
    </w:p>
    <w:p w14:paraId="17D602B4" w14:textId="77777777" w:rsidR="00E462DB" w:rsidRPr="002B5D86" w:rsidRDefault="00E462DB" w:rsidP="00E462DB">
      <w:pPr>
        <w:pStyle w:val="ListParagraph"/>
        <w:numPr>
          <w:ilvl w:val="0"/>
          <w:numId w:val="5"/>
        </w:numPr>
        <w:shd w:val="clear" w:color="auto" w:fill="FFFFFF"/>
        <w:spacing w:after="0" w:line="240" w:lineRule="auto"/>
        <w:jc w:val="both"/>
        <w:rPr>
          <w:rFonts w:eastAsia="Times New Roman"/>
          <w:b/>
          <w:bCs/>
        </w:rPr>
      </w:pPr>
      <w:r w:rsidRPr="002B5D86">
        <w:rPr>
          <w:rFonts w:eastAsia="Times New Roman"/>
          <w:b/>
          <w:bCs/>
        </w:rPr>
        <w:t>Turvatestimine</w:t>
      </w:r>
    </w:p>
    <w:p w14:paraId="0832788E" w14:textId="18D22106" w:rsidR="00E462DB" w:rsidRPr="002B5D86" w:rsidRDefault="00CF61C3" w:rsidP="00E462DB">
      <w:pPr>
        <w:pStyle w:val="ListParagraph"/>
        <w:numPr>
          <w:ilvl w:val="1"/>
          <w:numId w:val="5"/>
        </w:numPr>
        <w:shd w:val="clear" w:color="auto" w:fill="FFFFFF"/>
        <w:spacing w:after="0" w:line="240" w:lineRule="auto"/>
        <w:jc w:val="both"/>
        <w:rPr>
          <w:rFonts w:eastAsia="Times New Roman"/>
        </w:rPr>
      </w:pPr>
      <w:r w:rsidRPr="002B5D86">
        <w:rPr>
          <w:rFonts w:eastAsia="Times New Roman"/>
        </w:rPr>
        <w:t>Turvatestimise läbiviimine ei kuulu käesoleva hankelepingu ega raamlepingu skoopi.</w:t>
      </w:r>
    </w:p>
    <w:p w14:paraId="134785CD" w14:textId="076AA224" w:rsidR="00E462DB" w:rsidRPr="002B5D86" w:rsidRDefault="005460D0" w:rsidP="00E462DB">
      <w:pPr>
        <w:pStyle w:val="ListParagraph"/>
        <w:numPr>
          <w:ilvl w:val="1"/>
          <w:numId w:val="5"/>
        </w:numPr>
        <w:shd w:val="clear" w:color="auto" w:fill="FFFFFF"/>
        <w:spacing w:after="0" w:line="240" w:lineRule="auto"/>
        <w:jc w:val="both"/>
        <w:rPr>
          <w:rFonts w:eastAsia="Times New Roman"/>
        </w:rPr>
      </w:pPr>
      <w:r w:rsidRPr="002B5D86">
        <w:rPr>
          <w:rFonts w:eastAsia="Times New Roman"/>
        </w:rPr>
        <w:t>Täitja peab siiski arendama lahenduse selliselt, et see oleks turvatestimiseks ettevalmistatud ning vastaks raamlepingu, MFN ja turvalise arenduse nõuetele. Turvatestimise leidude parandamine toimub eraldi tellitava tööna raamlepingu tingimustel, välja arvatud juhul, kui konkreetse leiu olemusest tulenevalt kohaldub raamlepingu järgne tasuta veaparandus või garantiitöö.</w:t>
      </w:r>
    </w:p>
    <w:p w14:paraId="39E4D560" w14:textId="77777777" w:rsidR="00E462DB" w:rsidRPr="002B5D86" w:rsidRDefault="00E462DB" w:rsidP="00E462DB">
      <w:pPr>
        <w:shd w:val="clear" w:color="auto" w:fill="FFFFFF"/>
        <w:spacing w:after="0" w:line="240" w:lineRule="auto"/>
        <w:jc w:val="both"/>
        <w:rPr>
          <w:rFonts w:eastAsia="Times New Roman"/>
        </w:rPr>
      </w:pPr>
    </w:p>
    <w:p w14:paraId="1ADA9DCB" w14:textId="77777777" w:rsidR="00E462DB" w:rsidRPr="002B5D86" w:rsidRDefault="00E462DB" w:rsidP="00E462DB">
      <w:pPr>
        <w:pStyle w:val="ListParagraph"/>
        <w:numPr>
          <w:ilvl w:val="0"/>
          <w:numId w:val="5"/>
        </w:numPr>
        <w:shd w:val="clear" w:color="auto" w:fill="FFFFFF"/>
        <w:spacing w:after="0" w:line="240" w:lineRule="auto"/>
        <w:jc w:val="both"/>
        <w:rPr>
          <w:rFonts w:eastAsia="Times New Roman"/>
          <w:b/>
          <w:bCs/>
        </w:rPr>
      </w:pPr>
      <w:r w:rsidRPr="002B5D86">
        <w:rPr>
          <w:rFonts w:eastAsia="Times New Roman"/>
          <w:b/>
          <w:bCs/>
        </w:rPr>
        <w:t>Dokumentatsioon ja jälgitavus</w:t>
      </w:r>
    </w:p>
    <w:p w14:paraId="4FE42706" w14:textId="77777777" w:rsidR="00E462DB" w:rsidRPr="002B5D86" w:rsidRDefault="00E462DB" w:rsidP="00E462DB">
      <w:pPr>
        <w:pStyle w:val="ListParagraph"/>
        <w:numPr>
          <w:ilvl w:val="1"/>
          <w:numId w:val="5"/>
        </w:numPr>
        <w:shd w:val="clear" w:color="auto" w:fill="FFFFFF"/>
        <w:spacing w:after="0" w:line="240" w:lineRule="auto"/>
        <w:jc w:val="both"/>
        <w:rPr>
          <w:rFonts w:eastAsia="Times New Roman"/>
        </w:rPr>
      </w:pPr>
      <w:r w:rsidRPr="002B5D86">
        <w:rPr>
          <w:rFonts w:eastAsia="Times New Roman"/>
        </w:rPr>
        <w:t>Kõik lepingu raames loodud või muudetud funktsionaalsused peavad olema piisavalt dokumenteeritud, et tellija, äritellija ja vajadusel kolmas arenduspartner saaksid lahendust mõista, testida, hallata ja edasi arendada.</w:t>
      </w:r>
    </w:p>
    <w:p w14:paraId="7EB9E672" w14:textId="77777777" w:rsidR="00E462DB" w:rsidRPr="002B5D86" w:rsidRDefault="00E462DB" w:rsidP="00E462DB">
      <w:pPr>
        <w:pStyle w:val="ListParagraph"/>
        <w:numPr>
          <w:ilvl w:val="1"/>
          <w:numId w:val="5"/>
        </w:numPr>
        <w:shd w:val="clear" w:color="auto" w:fill="FFFFFF"/>
        <w:spacing w:after="0" w:line="240" w:lineRule="auto"/>
        <w:jc w:val="both"/>
        <w:rPr>
          <w:rFonts w:eastAsia="Times New Roman"/>
        </w:rPr>
      </w:pPr>
      <w:r w:rsidRPr="002B5D86">
        <w:rPr>
          <w:rFonts w:eastAsia="Times New Roman"/>
        </w:rPr>
        <w:t>Dokumentatsioon peab sisaldama töö iseloomust sõltuvalt:</w:t>
      </w:r>
    </w:p>
    <w:p w14:paraId="3CCA9861" w14:textId="77777777" w:rsidR="00E462DB" w:rsidRPr="002B5D86" w:rsidRDefault="00E462DB" w:rsidP="00E462DB">
      <w:pPr>
        <w:pStyle w:val="ListParagraph"/>
        <w:numPr>
          <w:ilvl w:val="2"/>
          <w:numId w:val="5"/>
        </w:numPr>
        <w:shd w:val="clear" w:color="auto" w:fill="FFFFFF"/>
        <w:spacing w:after="0" w:line="240" w:lineRule="auto"/>
        <w:jc w:val="both"/>
        <w:rPr>
          <w:rFonts w:eastAsia="Times New Roman"/>
        </w:rPr>
      </w:pPr>
      <w:r w:rsidRPr="002B5D86">
        <w:rPr>
          <w:rFonts w:eastAsia="Times New Roman"/>
        </w:rPr>
        <w:t>funktsionaalsuse kirjeldust;</w:t>
      </w:r>
    </w:p>
    <w:p w14:paraId="4344898B" w14:textId="57FE1641" w:rsidR="00E462DB" w:rsidRPr="002B5D86" w:rsidRDefault="00E462DB" w:rsidP="00E462DB">
      <w:pPr>
        <w:pStyle w:val="ListParagraph"/>
        <w:numPr>
          <w:ilvl w:val="2"/>
          <w:numId w:val="5"/>
        </w:numPr>
        <w:shd w:val="clear" w:color="auto" w:fill="FFFFFF"/>
        <w:spacing w:after="0" w:line="240" w:lineRule="auto"/>
        <w:jc w:val="both"/>
        <w:rPr>
          <w:rFonts w:eastAsia="Times New Roman"/>
        </w:rPr>
      </w:pPr>
      <w:r w:rsidRPr="002B5D86">
        <w:rPr>
          <w:rFonts w:eastAsia="Times New Roman"/>
        </w:rPr>
        <w:t>ärireegleid</w:t>
      </w:r>
      <w:r w:rsidR="007C611D" w:rsidRPr="002B5D86">
        <w:rPr>
          <w:rFonts w:eastAsia="Times New Roman"/>
        </w:rPr>
        <w:t>, teisendusreegleid ja andmete valideerimise reegleid;</w:t>
      </w:r>
    </w:p>
    <w:p w14:paraId="375D7E33" w14:textId="052A06CE" w:rsidR="00E462DB" w:rsidRPr="002B5D86" w:rsidRDefault="00E462DB" w:rsidP="00E462DB">
      <w:pPr>
        <w:pStyle w:val="ListParagraph"/>
        <w:numPr>
          <w:ilvl w:val="2"/>
          <w:numId w:val="5"/>
        </w:numPr>
        <w:shd w:val="clear" w:color="auto" w:fill="FFFFFF"/>
        <w:spacing w:after="0" w:line="240" w:lineRule="auto"/>
        <w:jc w:val="both"/>
        <w:rPr>
          <w:rFonts w:eastAsia="Times New Roman"/>
        </w:rPr>
      </w:pPr>
      <w:r w:rsidRPr="002B5D86">
        <w:rPr>
          <w:rFonts w:eastAsia="Times New Roman"/>
        </w:rPr>
        <w:t>rollide ja õiguste</w:t>
      </w:r>
      <w:r w:rsidR="00E20967" w:rsidRPr="002B5D86">
        <w:t xml:space="preserve"> </w:t>
      </w:r>
      <w:r w:rsidR="00E20967" w:rsidRPr="002B5D86">
        <w:rPr>
          <w:rFonts w:eastAsia="Times New Roman"/>
        </w:rPr>
        <w:t xml:space="preserve">ning autentimise ja autoriseerimise </w:t>
      </w:r>
      <w:r w:rsidRPr="002B5D86">
        <w:rPr>
          <w:rFonts w:eastAsia="Times New Roman"/>
        </w:rPr>
        <w:t>kirjeldust;</w:t>
      </w:r>
    </w:p>
    <w:p w14:paraId="18BF492A" w14:textId="73D28211" w:rsidR="00E462DB" w:rsidRPr="002B5D86" w:rsidRDefault="00E20967" w:rsidP="00E462DB">
      <w:pPr>
        <w:pStyle w:val="ListParagraph"/>
        <w:numPr>
          <w:ilvl w:val="2"/>
          <w:numId w:val="5"/>
        </w:numPr>
        <w:shd w:val="clear" w:color="auto" w:fill="FFFFFF"/>
        <w:spacing w:after="0" w:line="240" w:lineRule="auto"/>
        <w:jc w:val="both"/>
        <w:rPr>
          <w:rFonts w:eastAsia="Times New Roman"/>
        </w:rPr>
      </w:pPr>
      <w:r w:rsidRPr="002B5D86">
        <w:rPr>
          <w:rFonts w:eastAsia="Times New Roman"/>
        </w:rPr>
        <w:t>arhitektuuri, komponentide</w:t>
      </w:r>
      <w:r w:rsidR="007C611D" w:rsidRPr="002B5D86">
        <w:rPr>
          <w:rFonts w:eastAsia="Times New Roman"/>
        </w:rPr>
        <w:t>, loogilise ja füüsilise</w:t>
      </w:r>
      <w:r w:rsidRPr="002B5D86">
        <w:rPr>
          <w:rFonts w:eastAsia="Times New Roman"/>
        </w:rPr>
        <w:t xml:space="preserve"> andmemudeli/ERD</w:t>
      </w:r>
      <w:r w:rsidR="00CA2D54" w:rsidRPr="002B5D86">
        <w:rPr>
          <w:rFonts w:eastAsia="Times New Roman"/>
        </w:rPr>
        <w:t xml:space="preserve">, </w:t>
      </w:r>
      <w:r w:rsidRPr="002B5D86">
        <w:rPr>
          <w:rFonts w:eastAsia="Times New Roman"/>
        </w:rPr>
        <w:t xml:space="preserve"> andmevoogude</w:t>
      </w:r>
      <w:r w:rsidR="00CA2D54" w:rsidRPr="002B5D86">
        <w:rPr>
          <w:rFonts w:eastAsia="Times New Roman"/>
        </w:rPr>
        <w:t xml:space="preserve"> ning andmete päritolu</w:t>
      </w:r>
      <w:r w:rsidRPr="002B5D86">
        <w:rPr>
          <w:rFonts w:eastAsia="Times New Roman"/>
        </w:rPr>
        <w:t xml:space="preserve"> kirjeldust</w:t>
      </w:r>
      <w:r w:rsidR="00E462DB" w:rsidRPr="002B5D86">
        <w:rPr>
          <w:rFonts w:eastAsia="Times New Roman"/>
        </w:rPr>
        <w:t>;</w:t>
      </w:r>
    </w:p>
    <w:p w14:paraId="7D66938A" w14:textId="6AFF707E" w:rsidR="00E462DB" w:rsidRPr="002B5D86" w:rsidRDefault="00CA2D54" w:rsidP="00E462DB">
      <w:pPr>
        <w:pStyle w:val="ListParagraph"/>
        <w:numPr>
          <w:ilvl w:val="2"/>
          <w:numId w:val="5"/>
        </w:numPr>
        <w:shd w:val="clear" w:color="auto" w:fill="FFFFFF"/>
        <w:spacing w:after="0" w:line="240" w:lineRule="auto"/>
        <w:jc w:val="both"/>
        <w:rPr>
          <w:rFonts w:eastAsia="Times New Roman"/>
        </w:rPr>
      </w:pPr>
      <w:r w:rsidRPr="002B5D86">
        <w:rPr>
          <w:rFonts w:eastAsia="Times New Roman"/>
        </w:rPr>
        <w:t xml:space="preserve">lähte- ja sihtandmete vastavusi ning </w:t>
      </w:r>
      <w:r w:rsidR="00E462DB" w:rsidRPr="002B5D86">
        <w:rPr>
          <w:rFonts w:eastAsia="Times New Roman"/>
        </w:rPr>
        <w:t>liidestuste</w:t>
      </w:r>
      <w:r w:rsidR="00E20967" w:rsidRPr="002B5D86">
        <w:rPr>
          <w:rFonts w:eastAsia="Times New Roman"/>
        </w:rPr>
        <w:t>, sh API päringute, vastuste, andmestruktuuride ja veakoodide</w:t>
      </w:r>
      <w:r w:rsidR="00E462DB" w:rsidRPr="002B5D86">
        <w:rPr>
          <w:rFonts w:eastAsia="Times New Roman"/>
        </w:rPr>
        <w:t xml:space="preserve"> kirjeldust;</w:t>
      </w:r>
    </w:p>
    <w:p w14:paraId="633719AE" w14:textId="77777777" w:rsidR="00E462DB" w:rsidRPr="002B5D86" w:rsidRDefault="00E462DB" w:rsidP="00E462DB">
      <w:pPr>
        <w:pStyle w:val="ListParagraph"/>
        <w:numPr>
          <w:ilvl w:val="2"/>
          <w:numId w:val="5"/>
        </w:numPr>
        <w:shd w:val="clear" w:color="auto" w:fill="FFFFFF"/>
        <w:spacing w:after="0" w:line="240" w:lineRule="auto"/>
        <w:jc w:val="both"/>
        <w:rPr>
          <w:rFonts w:eastAsia="Times New Roman"/>
        </w:rPr>
      </w:pPr>
      <w:r w:rsidRPr="002B5D86">
        <w:rPr>
          <w:rFonts w:eastAsia="Times New Roman"/>
        </w:rPr>
        <w:t>paigaldus- ja konfiguratsioonijuhiseid;</w:t>
      </w:r>
    </w:p>
    <w:p w14:paraId="53E10E7D" w14:textId="4999E5AD" w:rsidR="00E462DB" w:rsidRPr="002B5D86" w:rsidRDefault="00E462DB" w:rsidP="00E462DB">
      <w:pPr>
        <w:pStyle w:val="ListParagraph"/>
        <w:numPr>
          <w:ilvl w:val="2"/>
          <w:numId w:val="5"/>
        </w:numPr>
        <w:shd w:val="clear" w:color="auto" w:fill="FFFFFF"/>
        <w:spacing w:after="0" w:line="240" w:lineRule="auto"/>
        <w:jc w:val="both"/>
        <w:rPr>
          <w:rFonts w:eastAsia="Times New Roman"/>
        </w:rPr>
      </w:pPr>
      <w:r w:rsidRPr="002B5D86">
        <w:rPr>
          <w:rFonts w:eastAsia="Times New Roman"/>
        </w:rPr>
        <w:t>testimise infot;</w:t>
      </w:r>
    </w:p>
    <w:p w14:paraId="300CEED9" w14:textId="648B8563" w:rsidR="00E20967" w:rsidRPr="002B5D86" w:rsidRDefault="00E20967" w:rsidP="00E462DB">
      <w:pPr>
        <w:pStyle w:val="ListParagraph"/>
        <w:numPr>
          <w:ilvl w:val="2"/>
          <w:numId w:val="5"/>
        </w:numPr>
        <w:shd w:val="clear" w:color="auto" w:fill="FFFFFF"/>
        <w:spacing w:after="0" w:line="240" w:lineRule="auto"/>
        <w:jc w:val="both"/>
        <w:rPr>
          <w:rFonts w:eastAsia="Times New Roman"/>
        </w:rPr>
      </w:pPr>
      <w:r w:rsidRPr="002B5D86">
        <w:rPr>
          <w:rFonts w:eastAsia="Times New Roman"/>
        </w:rPr>
        <w:t>logimise ja monitooringu põhimõtteid</w:t>
      </w:r>
      <w:r w:rsidR="00CA2D54" w:rsidRPr="002B5D86">
        <w:rPr>
          <w:rFonts w:eastAsia="Times New Roman"/>
        </w:rPr>
        <w:t>;</w:t>
      </w:r>
    </w:p>
    <w:p w14:paraId="7BF5A8EC" w14:textId="24322D50" w:rsidR="00E462DB" w:rsidRPr="002B5D86" w:rsidRDefault="00E462DB" w:rsidP="00E462DB">
      <w:pPr>
        <w:pStyle w:val="ListParagraph"/>
        <w:numPr>
          <w:ilvl w:val="2"/>
          <w:numId w:val="5"/>
        </w:numPr>
        <w:shd w:val="clear" w:color="auto" w:fill="FFFFFF"/>
        <w:spacing w:after="0" w:line="240" w:lineRule="auto"/>
        <w:jc w:val="both"/>
        <w:rPr>
          <w:rFonts w:eastAsia="Times New Roman"/>
        </w:rPr>
      </w:pPr>
      <w:r w:rsidRPr="002B5D86">
        <w:rPr>
          <w:rFonts w:eastAsia="Times New Roman"/>
        </w:rPr>
        <w:t>teadaolevaid piiranguid ja sõltuvusi</w:t>
      </w:r>
      <w:r w:rsidR="00CA2D54" w:rsidRPr="002B5D86">
        <w:rPr>
          <w:rFonts w:eastAsia="Times New Roman"/>
        </w:rPr>
        <w:t>;</w:t>
      </w:r>
    </w:p>
    <w:p w14:paraId="34010C03" w14:textId="791D6CD1" w:rsidR="00CA2D54" w:rsidRPr="002B5D86" w:rsidRDefault="00CA2D54" w:rsidP="00E462DB">
      <w:pPr>
        <w:pStyle w:val="ListParagraph"/>
        <w:numPr>
          <w:ilvl w:val="2"/>
          <w:numId w:val="5"/>
        </w:numPr>
        <w:shd w:val="clear" w:color="auto" w:fill="FFFFFF"/>
        <w:spacing w:after="0" w:line="240" w:lineRule="auto"/>
        <w:jc w:val="both"/>
        <w:rPr>
          <w:rFonts w:eastAsia="Times New Roman"/>
        </w:rPr>
      </w:pPr>
      <w:r w:rsidRPr="002B5D86">
        <w:rPr>
          <w:rFonts w:eastAsia="Times New Roman"/>
        </w:rPr>
        <w:t xml:space="preserve">laadimisjärjekorra, </w:t>
      </w:r>
      <w:proofErr w:type="spellStart"/>
      <w:r w:rsidRPr="002B5D86">
        <w:rPr>
          <w:rFonts w:eastAsia="Times New Roman"/>
        </w:rPr>
        <w:t>ajaloostamise</w:t>
      </w:r>
      <w:proofErr w:type="spellEnd"/>
      <w:r w:rsidRPr="002B5D86">
        <w:rPr>
          <w:rFonts w:eastAsia="Times New Roman"/>
        </w:rPr>
        <w:t>, andmekvaliteedi kontrolli ja veakäsitluse põhimõtteid.</w:t>
      </w:r>
    </w:p>
    <w:p w14:paraId="1A5E6BEF" w14:textId="77777777" w:rsidR="00E462DB" w:rsidRPr="002B5D86" w:rsidRDefault="00E462DB" w:rsidP="00E462DB">
      <w:pPr>
        <w:shd w:val="clear" w:color="auto" w:fill="FFFFFF"/>
        <w:spacing w:after="0" w:line="240" w:lineRule="auto"/>
        <w:jc w:val="both"/>
        <w:rPr>
          <w:rFonts w:eastAsia="Times New Roman"/>
        </w:rPr>
      </w:pPr>
    </w:p>
    <w:p w14:paraId="335F6F97" w14:textId="77777777" w:rsidR="00E462DB" w:rsidRPr="002B5D86" w:rsidRDefault="00E462DB" w:rsidP="00E462DB">
      <w:pPr>
        <w:pStyle w:val="ListParagraph"/>
        <w:numPr>
          <w:ilvl w:val="0"/>
          <w:numId w:val="5"/>
        </w:numPr>
        <w:shd w:val="clear" w:color="auto" w:fill="FFFFFF"/>
        <w:spacing w:after="0" w:line="240" w:lineRule="auto"/>
        <w:jc w:val="both"/>
        <w:rPr>
          <w:rFonts w:eastAsia="Times New Roman"/>
          <w:b/>
          <w:bCs/>
        </w:rPr>
      </w:pPr>
      <w:r w:rsidRPr="002B5D86">
        <w:rPr>
          <w:rFonts w:eastAsia="Times New Roman"/>
          <w:b/>
          <w:bCs/>
        </w:rPr>
        <w:t>Seotud moodulid ja sõltuvused</w:t>
      </w:r>
    </w:p>
    <w:p w14:paraId="6F48BD6F" w14:textId="77777777" w:rsidR="00E462DB" w:rsidRPr="002B5D86" w:rsidRDefault="00E462DB" w:rsidP="00E462DB">
      <w:pPr>
        <w:pStyle w:val="ListParagraph"/>
        <w:numPr>
          <w:ilvl w:val="1"/>
          <w:numId w:val="5"/>
        </w:numPr>
        <w:shd w:val="clear" w:color="auto" w:fill="FFFFFF"/>
        <w:spacing w:after="0" w:line="240" w:lineRule="auto"/>
        <w:jc w:val="both"/>
        <w:rPr>
          <w:rFonts w:eastAsia="Times New Roman"/>
        </w:rPr>
      </w:pPr>
      <w:r w:rsidRPr="002B5D86">
        <w:rPr>
          <w:rFonts w:eastAsia="Times New Roman"/>
        </w:rPr>
        <w:t xml:space="preserve">Tööde teostamisel tuleb arvestada </w:t>
      </w:r>
      <w:proofErr w:type="spellStart"/>
      <w:r w:rsidRPr="002B5D86">
        <w:rPr>
          <w:rFonts w:eastAsia="Times New Roman"/>
        </w:rPr>
        <w:t>SamTrack</w:t>
      </w:r>
      <w:proofErr w:type="spellEnd"/>
      <w:r w:rsidRPr="002B5D86">
        <w:rPr>
          <w:rFonts w:eastAsia="Times New Roman"/>
        </w:rPr>
        <w:t xml:space="preserve"> 2 terviklahendusega, sh seostega järgmiste moodulite ja komponentidega:</w:t>
      </w:r>
    </w:p>
    <w:p w14:paraId="54983366" w14:textId="2551A5E0" w:rsidR="00E462DB" w:rsidRPr="002B5D86" w:rsidRDefault="00CA2D54" w:rsidP="00E462DB">
      <w:pPr>
        <w:pStyle w:val="ListParagraph"/>
        <w:numPr>
          <w:ilvl w:val="2"/>
          <w:numId w:val="5"/>
        </w:numPr>
        <w:shd w:val="clear" w:color="auto" w:fill="FFFFFF"/>
        <w:spacing w:after="0" w:line="240" w:lineRule="auto"/>
        <w:jc w:val="both"/>
        <w:rPr>
          <w:rFonts w:eastAsia="Times New Roman"/>
        </w:rPr>
      </w:pPr>
      <w:proofErr w:type="spellStart"/>
      <w:r w:rsidRPr="002B5D86">
        <w:rPr>
          <w:rFonts w:eastAsia="Times New Roman"/>
        </w:rPr>
        <w:t>SamTrack</w:t>
      </w:r>
      <w:proofErr w:type="spellEnd"/>
      <w:r w:rsidRPr="002B5D86">
        <w:rPr>
          <w:rFonts w:eastAsia="Times New Roman"/>
        </w:rPr>
        <w:t xml:space="preserve"> 2 operatiivsüsteem ja selle andmemudel</w:t>
      </w:r>
      <w:r w:rsidR="00E462DB" w:rsidRPr="002B5D86">
        <w:rPr>
          <w:rFonts w:eastAsia="Times New Roman"/>
        </w:rPr>
        <w:t>;</w:t>
      </w:r>
    </w:p>
    <w:p w14:paraId="6DF8B56E" w14:textId="703BBB5F" w:rsidR="00E462DB" w:rsidRPr="002B5D86" w:rsidRDefault="00CA2D54" w:rsidP="00E462DB">
      <w:pPr>
        <w:pStyle w:val="ListParagraph"/>
        <w:numPr>
          <w:ilvl w:val="2"/>
          <w:numId w:val="5"/>
        </w:numPr>
        <w:shd w:val="clear" w:color="auto" w:fill="FFFFFF"/>
        <w:spacing w:after="0" w:line="240" w:lineRule="auto"/>
        <w:jc w:val="both"/>
        <w:rPr>
          <w:rFonts w:eastAsia="Times New Roman"/>
        </w:rPr>
      </w:pPr>
      <w:r w:rsidRPr="002B5D86">
        <w:rPr>
          <w:rFonts w:eastAsia="Times New Roman"/>
        </w:rPr>
        <w:t>Kliendiportaal 2 ning teised seotud moodulid ja andmeallikad</w:t>
      </w:r>
      <w:r w:rsidR="00E462DB" w:rsidRPr="002B5D86">
        <w:rPr>
          <w:rFonts w:eastAsia="Times New Roman"/>
        </w:rPr>
        <w:t>;</w:t>
      </w:r>
    </w:p>
    <w:p w14:paraId="795533F2" w14:textId="408C8A59" w:rsidR="00E462DB" w:rsidRPr="002B5D86" w:rsidRDefault="00CA2D54" w:rsidP="00E462DB">
      <w:pPr>
        <w:pStyle w:val="ListParagraph"/>
        <w:numPr>
          <w:ilvl w:val="2"/>
          <w:numId w:val="5"/>
        </w:numPr>
        <w:shd w:val="clear" w:color="auto" w:fill="FFFFFF"/>
        <w:spacing w:after="0" w:line="240" w:lineRule="auto"/>
        <w:jc w:val="both"/>
        <w:rPr>
          <w:rFonts w:eastAsia="Times New Roman"/>
        </w:rPr>
      </w:pPr>
      <w:proofErr w:type="spellStart"/>
      <w:r w:rsidRPr="002B5D86">
        <w:rPr>
          <w:rFonts w:eastAsia="Times New Roman"/>
        </w:rPr>
        <w:t>PostgreSQL</w:t>
      </w:r>
      <w:proofErr w:type="spellEnd"/>
      <w:r w:rsidRPr="002B5D86">
        <w:rPr>
          <w:rFonts w:eastAsia="Times New Roman"/>
        </w:rPr>
        <w:t xml:space="preserve"> lähteandmebaas</w:t>
      </w:r>
      <w:r w:rsidR="00E462DB" w:rsidRPr="002B5D86">
        <w:rPr>
          <w:rFonts w:eastAsia="Times New Roman"/>
        </w:rPr>
        <w:t>;</w:t>
      </w:r>
    </w:p>
    <w:p w14:paraId="54B6B5D6" w14:textId="3CA31CEC" w:rsidR="00E462DB" w:rsidRPr="002B5D86" w:rsidRDefault="00CA2D54" w:rsidP="00E462DB">
      <w:pPr>
        <w:pStyle w:val="ListParagraph"/>
        <w:numPr>
          <w:ilvl w:val="2"/>
          <w:numId w:val="5"/>
        </w:numPr>
        <w:shd w:val="clear" w:color="auto" w:fill="FFFFFF"/>
        <w:spacing w:after="0" w:line="240" w:lineRule="auto"/>
        <w:jc w:val="both"/>
        <w:rPr>
          <w:rFonts w:eastAsia="Times New Roman"/>
        </w:rPr>
      </w:pPr>
      <w:proofErr w:type="spellStart"/>
      <w:r w:rsidRPr="002B5D86">
        <w:rPr>
          <w:rFonts w:eastAsia="Times New Roman"/>
        </w:rPr>
        <w:t>Vertica</w:t>
      </w:r>
      <w:proofErr w:type="spellEnd"/>
      <w:r w:rsidRPr="002B5D86">
        <w:rPr>
          <w:rFonts w:eastAsia="Times New Roman"/>
        </w:rPr>
        <w:t xml:space="preserve"> andmelaoplatvorm ja selle skeemid</w:t>
      </w:r>
      <w:r w:rsidR="00E462DB" w:rsidRPr="002B5D86">
        <w:rPr>
          <w:rFonts w:eastAsia="Times New Roman"/>
        </w:rPr>
        <w:t>;</w:t>
      </w:r>
    </w:p>
    <w:p w14:paraId="006AB461" w14:textId="28FA929B" w:rsidR="00E462DB" w:rsidRPr="002B5D86" w:rsidRDefault="00CA2D54" w:rsidP="00E462DB">
      <w:pPr>
        <w:pStyle w:val="ListParagraph"/>
        <w:numPr>
          <w:ilvl w:val="2"/>
          <w:numId w:val="5"/>
        </w:numPr>
        <w:shd w:val="clear" w:color="auto" w:fill="FFFFFF"/>
        <w:spacing w:after="0" w:line="240" w:lineRule="auto"/>
        <w:jc w:val="both"/>
        <w:rPr>
          <w:rFonts w:eastAsia="Times New Roman"/>
        </w:rPr>
      </w:pPr>
      <w:proofErr w:type="spellStart"/>
      <w:r w:rsidRPr="002B5D86">
        <w:rPr>
          <w:rFonts w:eastAsia="Times New Roman"/>
        </w:rPr>
        <w:t>Apache</w:t>
      </w:r>
      <w:proofErr w:type="spellEnd"/>
      <w:r w:rsidRPr="002B5D86">
        <w:rPr>
          <w:rFonts w:eastAsia="Times New Roman"/>
        </w:rPr>
        <w:t xml:space="preserve"> </w:t>
      </w:r>
      <w:proofErr w:type="spellStart"/>
      <w:r w:rsidRPr="002B5D86">
        <w:rPr>
          <w:rFonts w:eastAsia="Times New Roman"/>
        </w:rPr>
        <w:t>Hop</w:t>
      </w:r>
      <w:proofErr w:type="spellEnd"/>
      <w:r w:rsidRPr="002B5D86">
        <w:rPr>
          <w:rFonts w:eastAsia="Times New Roman"/>
        </w:rPr>
        <w:t xml:space="preserve"> laadimisprotsessid ning </w:t>
      </w:r>
      <w:proofErr w:type="spellStart"/>
      <w:r w:rsidR="00796B34" w:rsidRPr="002B5D86">
        <w:rPr>
          <w:rFonts w:eastAsia="Times New Roman"/>
        </w:rPr>
        <w:t>Verticas</w:t>
      </w:r>
      <w:proofErr w:type="spellEnd"/>
      <w:r w:rsidR="00796B34" w:rsidRPr="002B5D86">
        <w:rPr>
          <w:rFonts w:eastAsia="Times New Roman"/>
        </w:rPr>
        <w:t xml:space="preserve"> loodavad vaated, mis teenindavad </w:t>
      </w:r>
      <w:proofErr w:type="spellStart"/>
      <w:r w:rsidR="00796B34" w:rsidRPr="002B5D86">
        <w:rPr>
          <w:rFonts w:eastAsia="Times New Roman"/>
        </w:rPr>
        <w:t>Tableaus</w:t>
      </w:r>
      <w:proofErr w:type="spellEnd"/>
      <w:r w:rsidR="00796B34" w:rsidRPr="002B5D86">
        <w:rPr>
          <w:rFonts w:eastAsia="Times New Roman"/>
        </w:rPr>
        <w:t xml:space="preserve"> loodavaid väljundaruandeid</w:t>
      </w:r>
      <w:r w:rsidR="00E462DB" w:rsidRPr="002B5D86">
        <w:rPr>
          <w:rFonts w:eastAsia="Times New Roman"/>
        </w:rPr>
        <w:t>;</w:t>
      </w:r>
    </w:p>
    <w:p w14:paraId="1896945B" w14:textId="77777777" w:rsidR="00E462DB" w:rsidRPr="002B5D86" w:rsidRDefault="00E462DB" w:rsidP="00E462DB">
      <w:pPr>
        <w:pStyle w:val="ListParagraph"/>
        <w:numPr>
          <w:ilvl w:val="2"/>
          <w:numId w:val="5"/>
        </w:numPr>
        <w:shd w:val="clear" w:color="auto" w:fill="FFFFFF"/>
        <w:spacing w:after="0" w:line="240" w:lineRule="auto"/>
        <w:jc w:val="both"/>
        <w:rPr>
          <w:rFonts w:eastAsia="Times New Roman"/>
        </w:rPr>
      </w:pPr>
      <w:r w:rsidRPr="002B5D86">
        <w:rPr>
          <w:rFonts w:eastAsia="Times New Roman"/>
        </w:rPr>
        <w:t xml:space="preserve">seotud registrid, </w:t>
      </w:r>
      <w:proofErr w:type="spellStart"/>
      <w:r w:rsidRPr="002B5D86">
        <w:rPr>
          <w:rFonts w:eastAsia="Times New Roman"/>
        </w:rPr>
        <w:t>liidestused</w:t>
      </w:r>
      <w:proofErr w:type="spellEnd"/>
      <w:r w:rsidRPr="002B5D86">
        <w:rPr>
          <w:rFonts w:eastAsia="Times New Roman"/>
        </w:rPr>
        <w:t xml:space="preserve"> ja andmevahetused.</w:t>
      </w:r>
    </w:p>
    <w:p w14:paraId="63C6137E" w14:textId="00257EA9" w:rsidR="00E462DB" w:rsidRPr="002B5D86" w:rsidRDefault="00E462DB" w:rsidP="00E462DB">
      <w:pPr>
        <w:pStyle w:val="ListParagraph"/>
        <w:numPr>
          <w:ilvl w:val="1"/>
          <w:numId w:val="5"/>
        </w:numPr>
        <w:shd w:val="clear" w:color="auto" w:fill="FFFFFF"/>
        <w:spacing w:after="0" w:line="240" w:lineRule="auto"/>
        <w:jc w:val="both"/>
        <w:rPr>
          <w:rFonts w:eastAsia="Times New Roman"/>
        </w:rPr>
      </w:pPr>
      <w:r w:rsidRPr="002B5D86">
        <w:rPr>
          <w:rFonts w:eastAsia="Times New Roman"/>
        </w:rPr>
        <w:t>Täitja peab tööde käigus tuvastatud sõltuvused dokumenteerima ning teavitama tellijat riskidest, mis võivad mõjutada tööde valmimist, testimist, kasutuselevõttu või teiste moodulite toimimist.</w:t>
      </w:r>
      <w:bookmarkEnd w:id="0"/>
    </w:p>
    <w:p w14:paraId="3978CBDC" w14:textId="77777777" w:rsidR="00CE7259" w:rsidRPr="002B5D86" w:rsidRDefault="00CE7259" w:rsidP="00CE7259">
      <w:pPr>
        <w:shd w:val="clear" w:color="auto" w:fill="FFFFFF"/>
        <w:spacing w:after="0" w:line="240" w:lineRule="auto"/>
        <w:jc w:val="both"/>
        <w:rPr>
          <w:rFonts w:eastAsia="Times New Roman"/>
        </w:rPr>
      </w:pPr>
    </w:p>
    <w:p w14:paraId="35FFF61B" w14:textId="5277266B" w:rsidR="00CE7259" w:rsidRPr="002B5D86" w:rsidRDefault="00CE7259" w:rsidP="00CE7259">
      <w:pPr>
        <w:pStyle w:val="ListParagraph"/>
        <w:numPr>
          <w:ilvl w:val="0"/>
          <w:numId w:val="5"/>
        </w:numPr>
        <w:shd w:val="clear" w:color="auto" w:fill="FFFFFF"/>
        <w:spacing w:after="0" w:line="240" w:lineRule="auto"/>
        <w:jc w:val="both"/>
        <w:rPr>
          <w:rFonts w:eastAsia="Times New Roman"/>
          <w:b/>
          <w:bCs/>
        </w:rPr>
      </w:pPr>
      <w:r w:rsidRPr="002B5D86">
        <w:rPr>
          <w:rFonts w:eastAsia="Times New Roman"/>
          <w:b/>
          <w:bCs/>
        </w:rPr>
        <w:t>Lisad</w:t>
      </w:r>
    </w:p>
    <w:p w14:paraId="4009B85A" w14:textId="08FC2A0E" w:rsidR="00CE7259" w:rsidRPr="002B5D86" w:rsidRDefault="00CE7259" w:rsidP="00CE7259">
      <w:pPr>
        <w:pStyle w:val="ListParagraph"/>
        <w:numPr>
          <w:ilvl w:val="1"/>
          <w:numId w:val="5"/>
        </w:numPr>
        <w:shd w:val="clear" w:color="auto" w:fill="FFFFFF"/>
        <w:spacing w:after="0" w:line="240" w:lineRule="auto"/>
        <w:jc w:val="both"/>
        <w:rPr>
          <w:rFonts w:eastAsia="Times New Roman"/>
        </w:rPr>
      </w:pPr>
      <w:r w:rsidRPr="002B5D86">
        <w:rPr>
          <w:rFonts w:eastAsia="Times New Roman"/>
        </w:rPr>
        <w:lastRenderedPageBreak/>
        <w:t xml:space="preserve">Lisa 1.1 - </w:t>
      </w:r>
      <w:r w:rsidR="00CA2D54" w:rsidRPr="002B5D86">
        <w:rPr>
          <w:rFonts w:eastAsia="Times New Roman"/>
        </w:rPr>
        <w:t>Nõuded andmelao meeskonnale.</w:t>
      </w:r>
    </w:p>
    <w:bookmarkEnd w:id="1"/>
    <w:p w14:paraId="27649FC0" w14:textId="63A48BCC" w:rsidR="00105EC7" w:rsidRPr="006F14EE" w:rsidRDefault="00105EC7" w:rsidP="00745E01">
      <w:pPr>
        <w:ind w:left="360"/>
      </w:pPr>
    </w:p>
    <w:sectPr w:rsidR="00105EC7" w:rsidRPr="006F14E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3B0C0F" w14:textId="77777777" w:rsidR="009237F1" w:rsidRDefault="009237F1">
      <w:pPr>
        <w:spacing w:after="0" w:line="240" w:lineRule="auto"/>
      </w:pPr>
      <w:r>
        <w:separator/>
      </w:r>
    </w:p>
  </w:endnote>
  <w:endnote w:type="continuationSeparator" w:id="0">
    <w:p w14:paraId="59ECC4C5" w14:textId="77777777" w:rsidR="009237F1" w:rsidRDefault="009237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Raleway">
    <w:panose1 w:val="020B0503030101060003"/>
    <w:charset w:val="00"/>
    <w:family w:val="swiss"/>
    <w:pitch w:val="variable"/>
    <w:sig w:usb0="A00002FF" w:usb1="5000205B" w:usb2="00000000" w:usb3="00000000" w:csb0="00000097"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AAA9EE" w14:textId="77777777" w:rsidR="009237F1" w:rsidRDefault="009237F1">
      <w:pPr>
        <w:spacing w:after="0" w:line="240" w:lineRule="auto"/>
      </w:pPr>
      <w:r>
        <w:separator/>
      </w:r>
    </w:p>
  </w:footnote>
  <w:footnote w:type="continuationSeparator" w:id="0">
    <w:p w14:paraId="74F798F4" w14:textId="77777777" w:rsidR="009237F1" w:rsidRDefault="009237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D7C38"/>
    <w:multiLevelType w:val="hybridMultilevel"/>
    <w:tmpl w:val="FAC4E39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88E5179"/>
    <w:multiLevelType w:val="multilevel"/>
    <w:tmpl w:val="B76C5428"/>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bCs/>
      </w:rPr>
    </w:lvl>
    <w:lvl w:ilvl="2">
      <w:start w:val="1"/>
      <w:numFmt w:val="bullet"/>
      <w:lvlText w:val=""/>
      <w:lvlJc w:val="left"/>
      <w:pPr>
        <w:ind w:left="1224" w:hanging="504"/>
      </w:pPr>
      <w:rPr>
        <w:rFonts w:ascii="Symbol" w:hAnsi="Symbol"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CB4B28"/>
    <w:multiLevelType w:val="hybridMultilevel"/>
    <w:tmpl w:val="F4A88C98"/>
    <w:lvl w:ilvl="0" w:tplc="0425000F">
      <w:start w:val="1"/>
      <w:numFmt w:val="decimal"/>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3" w15:restartNumberingAfterBreak="0">
    <w:nsid w:val="0B4336F6"/>
    <w:multiLevelType w:val="multilevel"/>
    <w:tmpl w:val="963CE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997FA1"/>
    <w:multiLevelType w:val="hybridMultilevel"/>
    <w:tmpl w:val="E34A13CA"/>
    <w:lvl w:ilvl="0" w:tplc="0425000F">
      <w:start w:val="1"/>
      <w:numFmt w:val="decimal"/>
      <w:lvlText w:val="%1."/>
      <w:lvlJc w:val="left"/>
      <w:pPr>
        <w:ind w:left="720" w:hanging="360"/>
      </w:pPr>
    </w:lvl>
    <w:lvl w:ilvl="1" w:tplc="8A6E2464">
      <w:numFmt w:val="bullet"/>
      <w:lvlText w:val="-"/>
      <w:lvlJc w:val="left"/>
      <w:pPr>
        <w:ind w:left="1440" w:hanging="360"/>
      </w:pPr>
      <w:rPr>
        <w:rFonts w:ascii="Raleway" w:eastAsiaTheme="minorHAnsi" w:hAnsi="Raleway" w:cstheme="minorBidi" w:hint="default"/>
      </w:r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144C55AF"/>
    <w:multiLevelType w:val="hybridMultilevel"/>
    <w:tmpl w:val="C054F450"/>
    <w:lvl w:ilvl="0" w:tplc="04250019">
      <w:start w:val="1"/>
      <w:numFmt w:val="lowerLetter"/>
      <w:lvlText w:val="%1."/>
      <w:lvlJc w:val="left"/>
      <w:pPr>
        <w:ind w:left="1068" w:hanging="360"/>
      </w:pPr>
    </w:lvl>
    <w:lvl w:ilvl="1" w:tplc="04250019" w:tentative="1">
      <w:start w:val="1"/>
      <w:numFmt w:val="lowerLetter"/>
      <w:lvlText w:val="%2."/>
      <w:lvlJc w:val="left"/>
      <w:pPr>
        <w:ind w:left="1788" w:hanging="360"/>
      </w:pPr>
    </w:lvl>
    <w:lvl w:ilvl="2" w:tplc="0425001B" w:tentative="1">
      <w:start w:val="1"/>
      <w:numFmt w:val="lowerRoman"/>
      <w:lvlText w:val="%3."/>
      <w:lvlJc w:val="right"/>
      <w:pPr>
        <w:ind w:left="2508" w:hanging="180"/>
      </w:pPr>
    </w:lvl>
    <w:lvl w:ilvl="3" w:tplc="0425000F" w:tentative="1">
      <w:start w:val="1"/>
      <w:numFmt w:val="decimal"/>
      <w:lvlText w:val="%4."/>
      <w:lvlJc w:val="left"/>
      <w:pPr>
        <w:ind w:left="3228" w:hanging="360"/>
      </w:pPr>
    </w:lvl>
    <w:lvl w:ilvl="4" w:tplc="04250019" w:tentative="1">
      <w:start w:val="1"/>
      <w:numFmt w:val="lowerLetter"/>
      <w:lvlText w:val="%5."/>
      <w:lvlJc w:val="left"/>
      <w:pPr>
        <w:ind w:left="3948" w:hanging="360"/>
      </w:pPr>
    </w:lvl>
    <w:lvl w:ilvl="5" w:tplc="0425001B" w:tentative="1">
      <w:start w:val="1"/>
      <w:numFmt w:val="lowerRoman"/>
      <w:lvlText w:val="%6."/>
      <w:lvlJc w:val="right"/>
      <w:pPr>
        <w:ind w:left="4668" w:hanging="180"/>
      </w:pPr>
    </w:lvl>
    <w:lvl w:ilvl="6" w:tplc="0425000F" w:tentative="1">
      <w:start w:val="1"/>
      <w:numFmt w:val="decimal"/>
      <w:lvlText w:val="%7."/>
      <w:lvlJc w:val="left"/>
      <w:pPr>
        <w:ind w:left="5388" w:hanging="360"/>
      </w:pPr>
    </w:lvl>
    <w:lvl w:ilvl="7" w:tplc="04250019" w:tentative="1">
      <w:start w:val="1"/>
      <w:numFmt w:val="lowerLetter"/>
      <w:lvlText w:val="%8."/>
      <w:lvlJc w:val="left"/>
      <w:pPr>
        <w:ind w:left="6108" w:hanging="360"/>
      </w:pPr>
    </w:lvl>
    <w:lvl w:ilvl="8" w:tplc="0425001B" w:tentative="1">
      <w:start w:val="1"/>
      <w:numFmt w:val="lowerRoman"/>
      <w:lvlText w:val="%9."/>
      <w:lvlJc w:val="right"/>
      <w:pPr>
        <w:ind w:left="6828" w:hanging="180"/>
      </w:pPr>
    </w:lvl>
  </w:abstractNum>
  <w:abstractNum w:abstractNumId="6" w15:restartNumberingAfterBreak="0">
    <w:nsid w:val="15C437E0"/>
    <w:multiLevelType w:val="multilevel"/>
    <w:tmpl w:val="AF2E13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D1D1B91"/>
    <w:multiLevelType w:val="hybridMultilevel"/>
    <w:tmpl w:val="889AFACC"/>
    <w:lvl w:ilvl="0" w:tplc="0425000F">
      <w:start w:val="1"/>
      <w:numFmt w:val="decimal"/>
      <w:lvlText w:val="%1."/>
      <w:lvlJc w:val="left"/>
      <w:pPr>
        <w:ind w:left="1428" w:hanging="360"/>
      </w:pPr>
    </w:lvl>
    <w:lvl w:ilvl="1" w:tplc="04250019" w:tentative="1">
      <w:start w:val="1"/>
      <w:numFmt w:val="lowerLetter"/>
      <w:lvlText w:val="%2."/>
      <w:lvlJc w:val="left"/>
      <w:pPr>
        <w:ind w:left="2148" w:hanging="360"/>
      </w:pPr>
    </w:lvl>
    <w:lvl w:ilvl="2" w:tplc="0425001B" w:tentative="1">
      <w:start w:val="1"/>
      <w:numFmt w:val="lowerRoman"/>
      <w:lvlText w:val="%3."/>
      <w:lvlJc w:val="right"/>
      <w:pPr>
        <w:ind w:left="2868" w:hanging="180"/>
      </w:pPr>
    </w:lvl>
    <w:lvl w:ilvl="3" w:tplc="0425000F" w:tentative="1">
      <w:start w:val="1"/>
      <w:numFmt w:val="decimal"/>
      <w:lvlText w:val="%4."/>
      <w:lvlJc w:val="left"/>
      <w:pPr>
        <w:ind w:left="3588" w:hanging="360"/>
      </w:pPr>
    </w:lvl>
    <w:lvl w:ilvl="4" w:tplc="04250019" w:tentative="1">
      <w:start w:val="1"/>
      <w:numFmt w:val="lowerLetter"/>
      <w:lvlText w:val="%5."/>
      <w:lvlJc w:val="left"/>
      <w:pPr>
        <w:ind w:left="4308" w:hanging="360"/>
      </w:pPr>
    </w:lvl>
    <w:lvl w:ilvl="5" w:tplc="0425001B" w:tentative="1">
      <w:start w:val="1"/>
      <w:numFmt w:val="lowerRoman"/>
      <w:lvlText w:val="%6."/>
      <w:lvlJc w:val="right"/>
      <w:pPr>
        <w:ind w:left="5028" w:hanging="180"/>
      </w:pPr>
    </w:lvl>
    <w:lvl w:ilvl="6" w:tplc="0425000F" w:tentative="1">
      <w:start w:val="1"/>
      <w:numFmt w:val="decimal"/>
      <w:lvlText w:val="%7."/>
      <w:lvlJc w:val="left"/>
      <w:pPr>
        <w:ind w:left="5748" w:hanging="360"/>
      </w:pPr>
    </w:lvl>
    <w:lvl w:ilvl="7" w:tplc="04250019" w:tentative="1">
      <w:start w:val="1"/>
      <w:numFmt w:val="lowerLetter"/>
      <w:lvlText w:val="%8."/>
      <w:lvlJc w:val="left"/>
      <w:pPr>
        <w:ind w:left="6468" w:hanging="360"/>
      </w:pPr>
    </w:lvl>
    <w:lvl w:ilvl="8" w:tplc="0425001B" w:tentative="1">
      <w:start w:val="1"/>
      <w:numFmt w:val="lowerRoman"/>
      <w:lvlText w:val="%9."/>
      <w:lvlJc w:val="right"/>
      <w:pPr>
        <w:ind w:left="7188" w:hanging="180"/>
      </w:pPr>
    </w:lvl>
  </w:abstractNum>
  <w:abstractNum w:abstractNumId="8" w15:restartNumberingAfterBreak="0">
    <w:nsid w:val="2331414C"/>
    <w:multiLevelType w:val="hybridMultilevel"/>
    <w:tmpl w:val="AC6A0FAE"/>
    <w:lvl w:ilvl="0" w:tplc="04250019">
      <w:start w:val="1"/>
      <w:numFmt w:val="lowerLetter"/>
      <w:lvlText w:val="%1."/>
      <w:lvlJc w:val="left"/>
      <w:pPr>
        <w:ind w:left="720" w:hanging="360"/>
      </w:pPr>
      <w:rPr>
        <w:rFont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277979ED"/>
    <w:multiLevelType w:val="multilevel"/>
    <w:tmpl w:val="193679CE"/>
    <w:lvl w:ilvl="0">
      <w:start w:val="1"/>
      <w:numFmt w:val="decimal"/>
      <w:lvlText w:val="%1."/>
      <w:lvlJc w:val="left"/>
      <w:pPr>
        <w:ind w:left="360" w:hanging="360"/>
      </w:pPr>
      <w:rPr>
        <w:rFonts w:eastAsia="Times New Roman" w:hint="default"/>
        <w:b/>
        <w:bCs/>
      </w:rPr>
    </w:lvl>
    <w:lvl w:ilvl="1">
      <w:start w:val="1"/>
      <w:numFmt w:val="decimal"/>
      <w:lvlText w:val="%1.%2."/>
      <w:lvlJc w:val="left"/>
      <w:pPr>
        <w:ind w:left="720" w:hanging="720"/>
      </w:pPr>
      <w:rPr>
        <w:rFonts w:eastAsia="Times New Roman" w:hint="default"/>
        <w:b/>
        <w:bCs/>
      </w:rPr>
    </w:lvl>
    <w:lvl w:ilvl="2">
      <w:start w:val="1"/>
      <w:numFmt w:val="decimal"/>
      <w:lvlText w:val="%1.%2.%3."/>
      <w:lvlJc w:val="left"/>
      <w:pPr>
        <w:ind w:left="720" w:hanging="720"/>
      </w:pPr>
      <w:rPr>
        <w:rFonts w:eastAsia="Times New Roman" w:hint="default"/>
        <w:b/>
        <w:bCs/>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0" w15:restartNumberingAfterBreak="0">
    <w:nsid w:val="282C6054"/>
    <w:multiLevelType w:val="hybridMultilevel"/>
    <w:tmpl w:val="723491DE"/>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34DF7AF6"/>
    <w:multiLevelType w:val="hybridMultilevel"/>
    <w:tmpl w:val="3E188CD4"/>
    <w:lvl w:ilvl="0" w:tplc="0425000F">
      <w:start w:val="1"/>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3C7C1931"/>
    <w:multiLevelType w:val="hybridMultilevel"/>
    <w:tmpl w:val="53D6BAF2"/>
    <w:lvl w:ilvl="0" w:tplc="04250001">
      <w:start w:val="1"/>
      <w:numFmt w:val="bullet"/>
      <w:lvlText w:val=""/>
      <w:lvlJc w:val="left"/>
      <w:pPr>
        <w:ind w:left="1068" w:hanging="360"/>
      </w:pPr>
      <w:rPr>
        <w:rFonts w:ascii="Symbol" w:hAnsi="Symbol" w:hint="default"/>
      </w:rPr>
    </w:lvl>
    <w:lvl w:ilvl="1" w:tplc="04250003" w:tentative="1">
      <w:start w:val="1"/>
      <w:numFmt w:val="bullet"/>
      <w:lvlText w:val="o"/>
      <w:lvlJc w:val="left"/>
      <w:pPr>
        <w:ind w:left="1788" w:hanging="360"/>
      </w:pPr>
      <w:rPr>
        <w:rFonts w:ascii="Courier New" w:hAnsi="Courier New" w:cs="Courier New" w:hint="default"/>
      </w:rPr>
    </w:lvl>
    <w:lvl w:ilvl="2" w:tplc="04250005" w:tentative="1">
      <w:start w:val="1"/>
      <w:numFmt w:val="bullet"/>
      <w:lvlText w:val=""/>
      <w:lvlJc w:val="left"/>
      <w:pPr>
        <w:ind w:left="2508" w:hanging="360"/>
      </w:pPr>
      <w:rPr>
        <w:rFonts w:ascii="Wingdings" w:hAnsi="Wingdings" w:hint="default"/>
      </w:rPr>
    </w:lvl>
    <w:lvl w:ilvl="3" w:tplc="04250001" w:tentative="1">
      <w:start w:val="1"/>
      <w:numFmt w:val="bullet"/>
      <w:lvlText w:val=""/>
      <w:lvlJc w:val="left"/>
      <w:pPr>
        <w:ind w:left="3228" w:hanging="360"/>
      </w:pPr>
      <w:rPr>
        <w:rFonts w:ascii="Symbol" w:hAnsi="Symbol" w:hint="default"/>
      </w:rPr>
    </w:lvl>
    <w:lvl w:ilvl="4" w:tplc="04250003" w:tentative="1">
      <w:start w:val="1"/>
      <w:numFmt w:val="bullet"/>
      <w:lvlText w:val="o"/>
      <w:lvlJc w:val="left"/>
      <w:pPr>
        <w:ind w:left="3948" w:hanging="360"/>
      </w:pPr>
      <w:rPr>
        <w:rFonts w:ascii="Courier New" w:hAnsi="Courier New" w:cs="Courier New" w:hint="default"/>
      </w:rPr>
    </w:lvl>
    <w:lvl w:ilvl="5" w:tplc="04250005" w:tentative="1">
      <w:start w:val="1"/>
      <w:numFmt w:val="bullet"/>
      <w:lvlText w:val=""/>
      <w:lvlJc w:val="left"/>
      <w:pPr>
        <w:ind w:left="4668" w:hanging="360"/>
      </w:pPr>
      <w:rPr>
        <w:rFonts w:ascii="Wingdings" w:hAnsi="Wingdings" w:hint="default"/>
      </w:rPr>
    </w:lvl>
    <w:lvl w:ilvl="6" w:tplc="04250001" w:tentative="1">
      <w:start w:val="1"/>
      <w:numFmt w:val="bullet"/>
      <w:lvlText w:val=""/>
      <w:lvlJc w:val="left"/>
      <w:pPr>
        <w:ind w:left="5388" w:hanging="360"/>
      </w:pPr>
      <w:rPr>
        <w:rFonts w:ascii="Symbol" w:hAnsi="Symbol" w:hint="default"/>
      </w:rPr>
    </w:lvl>
    <w:lvl w:ilvl="7" w:tplc="04250003" w:tentative="1">
      <w:start w:val="1"/>
      <w:numFmt w:val="bullet"/>
      <w:lvlText w:val="o"/>
      <w:lvlJc w:val="left"/>
      <w:pPr>
        <w:ind w:left="6108" w:hanging="360"/>
      </w:pPr>
      <w:rPr>
        <w:rFonts w:ascii="Courier New" w:hAnsi="Courier New" w:cs="Courier New" w:hint="default"/>
      </w:rPr>
    </w:lvl>
    <w:lvl w:ilvl="8" w:tplc="04250005" w:tentative="1">
      <w:start w:val="1"/>
      <w:numFmt w:val="bullet"/>
      <w:lvlText w:val=""/>
      <w:lvlJc w:val="left"/>
      <w:pPr>
        <w:ind w:left="6828" w:hanging="360"/>
      </w:pPr>
      <w:rPr>
        <w:rFonts w:ascii="Wingdings" w:hAnsi="Wingdings" w:hint="default"/>
      </w:rPr>
    </w:lvl>
  </w:abstractNum>
  <w:abstractNum w:abstractNumId="13" w15:restartNumberingAfterBreak="0">
    <w:nsid w:val="3DE00136"/>
    <w:multiLevelType w:val="hybridMultilevel"/>
    <w:tmpl w:val="52C4911E"/>
    <w:lvl w:ilvl="0" w:tplc="0425000F">
      <w:start w:val="1"/>
      <w:numFmt w:val="decimal"/>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14" w15:restartNumberingAfterBreak="0">
    <w:nsid w:val="48996C7E"/>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B9A22E4"/>
    <w:multiLevelType w:val="multilevel"/>
    <w:tmpl w:val="8378F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C360119"/>
    <w:multiLevelType w:val="multilevel"/>
    <w:tmpl w:val="83EEE3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27C2C54"/>
    <w:multiLevelType w:val="multilevel"/>
    <w:tmpl w:val="F4609582"/>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bCs/>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2A36D12"/>
    <w:multiLevelType w:val="multilevel"/>
    <w:tmpl w:val="28DE3D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C2E0A19"/>
    <w:multiLevelType w:val="hybridMultilevel"/>
    <w:tmpl w:val="0E6467EA"/>
    <w:lvl w:ilvl="0" w:tplc="04250019">
      <w:start w:val="1"/>
      <w:numFmt w:val="lowerLetter"/>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15:restartNumberingAfterBreak="0">
    <w:nsid w:val="5EAC36FF"/>
    <w:multiLevelType w:val="multilevel"/>
    <w:tmpl w:val="3222B486"/>
    <w:lvl w:ilvl="0">
      <w:start w:val="1"/>
      <w:numFmt w:val="bullet"/>
      <w:lvlText w:val=""/>
      <w:lvlJc w:val="left"/>
      <w:pPr>
        <w:tabs>
          <w:tab w:val="num" w:pos="1068"/>
        </w:tabs>
        <w:ind w:left="1068" w:hanging="360"/>
      </w:pPr>
      <w:rPr>
        <w:rFonts w:ascii="Symbol" w:hAnsi="Symbol" w:hint="default"/>
        <w:sz w:val="20"/>
      </w:rPr>
    </w:lvl>
    <w:lvl w:ilvl="1">
      <w:start w:val="1"/>
      <w:numFmt w:val="bullet"/>
      <w:lvlText w:val=""/>
      <w:lvlJc w:val="left"/>
      <w:pPr>
        <w:tabs>
          <w:tab w:val="num" w:pos="1788"/>
        </w:tabs>
        <w:ind w:left="1788" w:hanging="360"/>
      </w:pPr>
      <w:rPr>
        <w:rFonts w:ascii="Symbol" w:hAnsi="Symbol" w:hint="default"/>
        <w:sz w:val="20"/>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abstractNum w:abstractNumId="21" w15:restartNumberingAfterBreak="0">
    <w:nsid w:val="632A1E79"/>
    <w:multiLevelType w:val="hybridMultilevel"/>
    <w:tmpl w:val="7F9AC462"/>
    <w:lvl w:ilvl="0" w:tplc="0425000F">
      <w:start w:val="1"/>
      <w:numFmt w:val="decimal"/>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22" w15:restartNumberingAfterBreak="0">
    <w:nsid w:val="67C13774"/>
    <w:multiLevelType w:val="hybridMultilevel"/>
    <w:tmpl w:val="5A70CF4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15:restartNumberingAfterBreak="0">
    <w:nsid w:val="6DFB0F12"/>
    <w:multiLevelType w:val="multilevel"/>
    <w:tmpl w:val="1F600838"/>
    <w:lvl w:ilvl="0">
      <w:start w:val="1"/>
      <w:numFmt w:val="decimal"/>
      <w:lvlText w:val="%1."/>
      <w:lvlJc w:val="left"/>
      <w:pPr>
        <w:ind w:left="360" w:hanging="360"/>
      </w:pPr>
      <w:rPr>
        <w:rFonts w:eastAsia="Times New Roman" w:hint="default"/>
        <w:b/>
        <w:bCs/>
      </w:rPr>
    </w:lvl>
    <w:lvl w:ilvl="1">
      <w:start w:val="1"/>
      <w:numFmt w:val="decimal"/>
      <w:lvlText w:val="%1.%2."/>
      <w:lvlJc w:val="left"/>
      <w:pPr>
        <w:ind w:left="720" w:hanging="72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4" w15:restartNumberingAfterBreak="0">
    <w:nsid w:val="6F945682"/>
    <w:multiLevelType w:val="multilevel"/>
    <w:tmpl w:val="E376D80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71E82234"/>
    <w:multiLevelType w:val="hybridMultilevel"/>
    <w:tmpl w:val="BAE0ACAE"/>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74E368FE"/>
    <w:multiLevelType w:val="hybridMultilevel"/>
    <w:tmpl w:val="4158461A"/>
    <w:lvl w:ilvl="0" w:tplc="D83299DE">
      <w:start w:val="1"/>
      <w:numFmt w:val="bullet"/>
      <w:lvlText w:val="•"/>
      <w:lvlJc w:val="left"/>
      <w:pPr>
        <w:tabs>
          <w:tab w:val="num" w:pos="720"/>
        </w:tabs>
        <w:ind w:left="720" w:hanging="360"/>
      </w:pPr>
      <w:rPr>
        <w:rFonts w:ascii="Arial" w:hAnsi="Arial" w:hint="default"/>
      </w:rPr>
    </w:lvl>
    <w:lvl w:ilvl="1" w:tplc="73AAB08A" w:tentative="1">
      <w:start w:val="1"/>
      <w:numFmt w:val="bullet"/>
      <w:lvlText w:val="•"/>
      <w:lvlJc w:val="left"/>
      <w:pPr>
        <w:tabs>
          <w:tab w:val="num" w:pos="1440"/>
        </w:tabs>
        <w:ind w:left="1440" w:hanging="360"/>
      </w:pPr>
      <w:rPr>
        <w:rFonts w:ascii="Arial" w:hAnsi="Arial" w:hint="default"/>
      </w:rPr>
    </w:lvl>
    <w:lvl w:ilvl="2" w:tplc="25A47E6C" w:tentative="1">
      <w:start w:val="1"/>
      <w:numFmt w:val="bullet"/>
      <w:lvlText w:val="•"/>
      <w:lvlJc w:val="left"/>
      <w:pPr>
        <w:tabs>
          <w:tab w:val="num" w:pos="2160"/>
        </w:tabs>
        <w:ind w:left="2160" w:hanging="360"/>
      </w:pPr>
      <w:rPr>
        <w:rFonts w:ascii="Arial" w:hAnsi="Arial" w:hint="default"/>
      </w:rPr>
    </w:lvl>
    <w:lvl w:ilvl="3" w:tplc="9BEE70BC" w:tentative="1">
      <w:start w:val="1"/>
      <w:numFmt w:val="bullet"/>
      <w:lvlText w:val="•"/>
      <w:lvlJc w:val="left"/>
      <w:pPr>
        <w:tabs>
          <w:tab w:val="num" w:pos="2880"/>
        </w:tabs>
        <w:ind w:left="2880" w:hanging="360"/>
      </w:pPr>
      <w:rPr>
        <w:rFonts w:ascii="Arial" w:hAnsi="Arial" w:hint="default"/>
      </w:rPr>
    </w:lvl>
    <w:lvl w:ilvl="4" w:tplc="66F427CE" w:tentative="1">
      <w:start w:val="1"/>
      <w:numFmt w:val="bullet"/>
      <w:lvlText w:val="•"/>
      <w:lvlJc w:val="left"/>
      <w:pPr>
        <w:tabs>
          <w:tab w:val="num" w:pos="3600"/>
        </w:tabs>
        <w:ind w:left="3600" w:hanging="360"/>
      </w:pPr>
      <w:rPr>
        <w:rFonts w:ascii="Arial" w:hAnsi="Arial" w:hint="default"/>
      </w:rPr>
    </w:lvl>
    <w:lvl w:ilvl="5" w:tplc="904088AA" w:tentative="1">
      <w:start w:val="1"/>
      <w:numFmt w:val="bullet"/>
      <w:lvlText w:val="•"/>
      <w:lvlJc w:val="left"/>
      <w:pPr>
        <w:tabs>
          <w:tab w:val="num" w:pos="4320"/>
        </w:tabs>
        <w:ind w:left="4320" w:hanging="360"/>
      </w:pPr>
      <w:rPr>
        <w:rFonts w:ascii="Arial" w:hAnsi="Arial" w:hint="default"/>
      </w:rPr>
    </w:lvl>
    <w:lvl w:ilvl="6" w:tplc="8864E222" w:tentative="1">
      <w:start w:val="1"/>
      <w:numFmt w:val="bullet"/>
      <w:lvlText w:val="•"/>
      <w:lvlJc w:val="left"/>
      <w:pPr>
        <w:tabs>
          <w:tab w:val="num" w:pos="5040"/>
        </w:tabs>
        <w:ind w:left="5040" w:hanging="360"/>
      </w:pPr>
      <w:rPr>
        <w:rFonts w:ascii="Arial" w:hAnsi="Arial" w:hint="default"/>
      </w:rPr>
    </w:lvl>
    <w:lvl w:ilvl="7" w:tplc="B62EB00C" w:tentative="1">
      <w:start w:val="1"/>
      <w:numFmt w:val="bullet"/>
      <w:lvlText w:val="•"/>
      <w:lvlJc w:val="left"/>
      <w:pPr>
        <w:tabs>
          <w:tab w:val="num" w:pos="5760"/>
        </w:tabs>
        <w:ind w:left="5760" w:hanging="360"/>
      </w:pPr>
      <w:rPr>
        <w:rFonts w:ascii="Arial" w:hAnsi="Arial" w:hint="default"/>
      </w:rPr>
    </w:lvl>
    <w:lvl w:ilvl="8" w:tplc="3F7040F8"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75CF621F"/>
    <w:multiLevelType w:val="multilevel"/>
    <w:tmpl w:val="0A7210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6CF2DD8"/>
    <w:multiLevelType w:val="multilevel"/>
    <w:tmpl w:val="E40063D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7B41686"/>
    <w:multiLevelType w:val="multilevel"/>
    <w:tmpl w:val="8B945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8CC01E1"/>
    <w:multiLevelType w:val="multilevel"/>
    <w:tmpl w:val="1F600838"/>
    <w:lvl w:ilvl="0">
      <w:start w:val="1"/>
      <w:numFmt w:val="decimal"/>
      <w:lvlText w:val="%1."/>
      <w:lvlJc w:val="left"/>
      <w:pPr>
        <w:ind w:left="360" w:hanging="360"/>
      </w:pPr>
      <w:rPr>
        <w:rFonts w:eastAsia="Times New Roman" w:hint="default"/>
        <w:b/>
        <w:bCs/>
      </w:rPr>
    </w:lvl>
    <w:lvl w:ilvl="1">
      <w:start w:val="1"/>
      <w:numFmt w:val="decimal"/>
      <w:lvlText w:val="%1.%2."/>
      <w:lvlJc w:val="left"/>
      <w:pPr>
        <w:ind w:left="720" w:hanging="72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31" w15:restartNumberingAfterBreak="0">
    <w:nsid w:val="79132266"/>
    <w:multiLevelType w:val="multilevel"/>
    <w:tmpl w:val="C5083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9E64A15"/>
    <w:multiLevelType w:val="multilevel"/>
    <w:tmpl w:val="1F600838"/>
    <w:lvl w:ilvl="0">
      <w:start w:val="1"/>
      <w:numFmt w:val="decimal"/>
      <w:lvlText w:val="%1."/>
      <w:lvlJc w:val="left"/>
      <w:pPr>
        <w:ind w:left="360" w:hanging="360"/>
      </w:pPr>
      <w:rPr>
        <w:rFonts w:eastAsia="Times New Roman" w:hint="default"/>
        <w:b/>
        <w:bCs/>
      </w:rPr>
    </w:lvl>
    <w:lvl w:ilvl="1">
      <w:start w:val="1"/>
      <w:numFmt w:val="decimal"/>
      <w:lvlText w:val="%1.%2."/>
      <w:lvlJc w:val="left"/>
      <w:pPr>
        <w:ind w:left="720" w:hanging="72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33" w15:restartNumberingAfterBreak="0">
    <w:nsid w:val="7AC36A4F"/>
    <w:multiLevelType w:val="multilevel"/>
    <w:tmpl w:val="B76C5428"/>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bCs/>
      </w:rPr>
    </w:lvl>
    <w:lvl w:ilvl="2">
      <w:start w:val="1"/>
      <w:numFmt w:val="bullet"/>
      <w:lvlText w:val=""/>
      <w:lvlJc w:val="left"/>
      <w:pPr>
        <w:ind w:left="1224" w:hanging="504"/>
      </w:pPr>
      <w:rPr>
        <w:rFonts w:ascii="Symbol" w:hAnsi="Symbol" w:hint="default"/>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7"/>
  </w:num>
  <w:num w:numId="2">
    <w:abstractNumId w:val="18"/>
  </w:num>
  <w:num w:numId="3">
    <w:abstractNumId w:val="24"/>
  </w:num>
  <w:num w:numId="4">
    <w:abstractNumId w:val="26"/>
  </w:num>
  <w:num w:numId="5">
    <w:abstractNumId w:val="9"/>
  </w:num>
  <w:num w:numId="6">
    <w:abstractNumId w:val="6"/>
  </w:num>
  <w:num w:numId="7">
    <w:abstractNumId w:val="1"/>
  </w:num>
  <w:num w:numId="8">
    <w:abstractNumId w:val="33"/>
  </w:num>
  <w:num w:numId="9">
    <w:abstractNumId w:val="12"/>
  </w:num>
  <w:num w:numId="10">
    <w:abstractNumId w:val="23"/>
  </w:num>
  <w:num w:numId="11">
    <w:abstractNumId w:val="30"/>
  </w:num>
  <w:num w:numId="12">
    <w:abstractNumId w:val="32"/>
  </w:num>
  <w:num w:numId="13">
    <w:abstractNumId w:val="21"/>
  </w:num>
  <w:num w:numId="14">
    <w:abstractNumId w:val="0"/>
  </w:num>
  <w:num w:numId="15">
    <w:abstractNumId w:val="14"/>
  </w:num>
  <w:num w:numId="16">
    <w:abstractNumId w:val="28"/>
  </w:num>
  <w:num w:numId="17">
    <w:abstractNumId w:val="20"/>
  </w:num>
  <w:num w:numId="18">
    <w:abstractNumId w:val="27"/>
  </w:num>
  <w:num w:numId="19">
    <w:abstractNumId w:val="16"/>
  </w:num>
  <w:num w:numId="20">
    <w:abstractNumId w:val="2"/>
  </w:num>
  <w:num w:numId="21">
    <w:abstractNumId w:val="29"/>
  </w:num>
  <w:num w:numId="22">
    <w:abstractNumId w:val="31"/>
  </w:num>
  <w:num w:numId="23">
    <w:abstractNumId w:val="3"/>
  </w:num>
  <w:num w:numId="24">
    <w:abstractNumId w:val="15"/>
  </w:num>
  <w:num w:numId="25">
    <w:abstractNumId w:val="13"/>
  </w:num>
  <w:num w:numId="26">
    <w:abstractNumId w:val="22"/>
  </w:num>
  <w:num w:numId="27">
    <w:abstractNumId w:val="7"/>
  </w:num>
  <w:num w:numId="28">
    <w:abstractNumId w:val="8"/>
  </w:num>
  <w:num w:numId="29">
    <w:abstractNumId w:val="19"/>
  </w:num>
  <w:num w:numId="30">
    <w:abstractNumId w:val="5"/>
  </w:num>
  <w:num w:numId="31">
    <w:abstractNumId w:val="11"/>
  </w:num>
  <w:num w:numId="32">
    <w:abstractNumId w:val="4"/>
  </w:num>
  <w:num w:numId="33">
    <w:abstractNumId w:val="25"/>
  </w:num>
  <w:num w:numId="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2FE"/>
    <w:rsid w:val="000461A4"/>
    <w:rsid w:val="0008273A"/>
    <w:rsid w:val="00092AB9"/>
    <w:rsid w:val="000950FE"/>
    <w:rsid w:val="000A36BC"/>
    <w:rsid w:val="000D2CBE"/>
    <w:rsid w:val="000D4982"/>
    <w:rsid w:val="001019ED"/>
    <w:rsid w:val="00103AEE"/>
    <w:rsid w:val="00105EC7"/>
    <w:rsid w:val="001159F1"/>
    <w:rsid w:val="00141CA4"/>
    <w:rsid w:val="00155FEE"/>
    <w:rsid w:val="001A3644"/>
    <w:rsid w:val="001A597D"/>
    <w:rsid w:val="001B00BB"/>
    <w:rsid w:val="001B0AE6"/>
    <w:rsid w:val="001B26D2"/>
    <w:rsid w:val="001B29EB"/>
    <w:rsid w:val="001C7F4E"/>
    <w:rsid w:val="001D584C"/>
    <w:rsid w:val="001E2D46"/>
    <w:rsid w:val="0024106A"/>
    <w:rsid w:val="00254864"/>
    <w:rsid w:val="002B47C2"/>
    <w:rsid w:val="002B5D86"/>
    <w:rsid w:val="002C20A7"/>
    <w:rsid w:val="002D7AB6"/>
    <w:rsid w:val="00311E74"/>
    <w:rsid w:val="003356D6"/>
    <w:rsid w:val="003460FF"/>
    <w:rsid w:val="003906BF"/>
    <w:rsid w:val="003A1376"/>
    <w:rsid w:val="003A48B0"/>
    <w:rsid w:val="003A63D7"/>
    <w:rsid w:val="003A6826"/>
    <w:rsid w:val="003B3245"/>
    <w:rsid w:val="00407F87"/>
    <w:rsid w:val="004159BA"/>
    <w:rsid w:val="00443053"/>
    <w:rsid w:val="00450145"/>
    <w:rsid w:val="004554F6"/>
    <w:rsid w:val="004575C7"/>
    <w:rsid w:val="00490F03"/>
    <w:rsid w:val="004B1505"/>
    <w:rsid w:val="004C7385"/>
    <w:rsid w:val="004D3372"/>
    <w:rsid w:val="004E2BE6"/>
    <w:rsid w:val="005010C2"/>
    <w:rsid w:val="00502FA5"/>
    <w:rsid w:val="005129DE"/>
    <w:rsid w:val="0051541E"/>
    <w:rsid w:val="00516B43"/>
    <w:rsid w:val="00520400"/>
    <w:rsid w:val="00545586"/>
    <w:rsid w:val="005460D0"/>
    <w:rsid w:val="00551B5C"/>
    <w:rsid w:val="0055608C"/>
    <w:rsid w:val="005A1364"/>
    <w:rsid w:val="005A5E11"/>
    <w:rsid w:val="005B2E2D"/>
    <w:rsid w:val="005B614F"/>
    <w:rsid w:val="00671E56"/>
    <w:rsid w:val="00682F97"/>
    <w:rsid w:val="006A32FE"/>
    <w:rsid w:val="006B17CA"/>
    <w:rsid w:val="006E6AE0"/>
    <w:rsid w:val="006F14EE"/>
    <w:rsid w:val="006F1DD1"/>
    <w:rsid w:val="00701050"/>
    <w:rsid w:val="00730066"/>
    <w:rsid w:val="00730B57"/>
    <w:rsid w:val="00745E01"/>
    <w:rsid w:val="00771131"/>
    <w:rsid w:val="00796B34"/>
    <w:rsid w:val="007C06A6"/>
    <w:rsid w:val="007C611D"/>
    <w:rsid w:val="007C6E4C"/>
    <w:rsid w:val="007F7281"/>
    <w:rsid w:val="0082045B"/>
    <w:rsid w:val="00846C63"/>
    <w:rsid w:val="00896930"/>
    <w:rsid w:val="008D1575"/>
    <w:rsid w:val="008D474B"/>
    <w:rsid w:val="00914FE6"/>
    <w:rsid w:val="009237F1"/>
    <w:rsid w:val="009243F4"/>
    <w:rsid w:val="0094453C"/>
    <w:rsid w:val="0095664A"/>
    <w:rsid w:val="00956D2B"/>
    <w:rsid w:val="0095729C"/>
    <w:rsid w:val="00972017"/>
    <w:rsid w:val="00982368"/>
    <w:rsid w:val="009826AE"/>
    <w:rsid w:val="009A269D"/>
    <w:rsid w:val="009C7AB2"/>
    <w:rsid w:val="00A22326"/>
    <w:rsid w:val="00A30AAE"/>
    <w:rsid w:val="00A325CB"/>
    <w:rsid w:val="00A42620"/>
    <w:rsid w:val="00A52A1C"/>
    <w:rsid w:val="00A70167"/>
    <w:rsid w:val="00A80675"/>
    <w:rsid w:val="00AB3C9B"/>
    <w:rsid w:val="00AC2EC5"/>
    <w:rsid w:val="00AC33D9"/>
    <w:rsid w:val="00AC5577"/>
    <w:rsid w:val="00AC73FD"/>
    <w:rsid w:val="00AE19C0"/>
    <w:rsid w:val="00AE2718"/>
    <w:rsid w:val="00B05E19"/>
    <w:rsid w:val="00B303D7"/>
    <w:rsid w:val="00B5386E"/>
    <w:rsid w:val="00B5551A"/>
    <w:rsid w:val="00B5774D"/>
    <w:rsid w:val="00B663ED"/>
    <w:rsid w:val="00BB0B5F"/>
    <w:rsid w:val="00BB5DBE"/>
    <w:rsid w:val="00BC72D9"/>
    <w:rsid w:val="00BD7847"/>
    <w:rsid w:val="00C079EB"/>
    <w:rsid w:val="00C1562E"/>
    <w:rsid w:val="00C21501"/>
    <w:rsid w:val="00C44D64"/>
    <w:rsid w:val="00C611EC"/>
    <w:rsid w:val="00C76E1A"/>
    <w:rsid w:val="00C85D73"/>
    <w:rsid w:val="00CA14E9"/>
    <w:rsid w:val="00CA2D54"/>
    <w:rsid w:val="00CA3AD8"/>
    <w:rsid w:val="00CA4862"/>
    <w:rsid w:val="00CD0CFC"/>
    <w:rsid w:val="00CD2A95"/>
    <w:rsid w:val="00CD69D6"/>
    <w:rsid w:val="00CE7259"/>
    <w:rsid w:val="00CF61C3"/>
    <w:rsid w:val="00D028FB"/>
    <w:rsid w:val="00D17252"/>
    <w:rsid w:val="00D224C2"/>
    <w:rsid w:val="00D2334C"/>
    <w:rsid w:val="00D50F8C"/>
    <w:rsid w:val="00D706B3"/>
    <w:rsid w:val="00D91F56"/>
    <w:rsid w:val="00D94E4B"/>
    <w:rsid w:val="00DC7C28"/>
    <w:rsid w:val="00DD54C3"/>
    <w:rsid w:val="00DE6E72"/>
    <w:rsid w:val="00DE7EFD"/>
    <w:rsid w:val="00DF276F"/>
    <w:rsid w:val="00DF5C3A"/>
    <w:rsid w:val="00E01F54"/>
    <w:rsid w:val="00E036A4"/>
    <w:rsid w:val="00E20967"/>
    <w:rsid w:val="00E33EFF"/>
    <w:rsid w:val="00E4106D"/>
    <w:rsid w:val="00E44D8B"/>
    <w:rsid w:val="00E46112"/>
    <w:rsid w:val="00E462DB"/>
    <w:rsid w:val="00E86016"/>
    <w:rsid w:val="00E92F37"/>
    <w:rsid w:val="00E9483F"/>
    <w:rsid w:val="00ED1785"/>
    <w:rsid w:val="00ED693E"/>
    <w:rsid w:val="00EE0E22"/>
    <w:rsid w:val="00EF6FE0"/>
    <w:rsid w:val="00F01991"/>
    <w:rsid w:val="00F03613"/>
    <w:rsid w:val="00F062FD"/>
    <w:rsid w:val="00F10D81"/>
    <w:rsid w:val="00F5384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71070E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2FE"/>
    <w:pPr>
      <w:spacing w:after="160" w:line="259" w:lineRule="auto"/>
    </w:pPr>
    <w:rPr>
      <w:rFonts w:ascii="Raleway" w:eastAsiaTheme="minorHAnsi" w:hAnsi="Raleway" w:cstheme="minorBid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32FE"/>
    <w:pPr>
      <w:tabs>
        <w:tab w:val="center" w:pos="4536"/>
        <w:tab w:val="right" w:pos="9072"/>
      </w:tabs>
      <w:spacing w:after="0" w:line="240" w:lineRule="auto"/>
    </w:pPr>
  </w:style>
  <w:style w:type="character" w:customStyle="1" w:styleId="HeaderChar">
    <w:name w:val="Header Char"/>
    <w:basedOn w:val="DefaultParagraphFont"/>
    <w:link w:val="Header"/>
    <w:uiPriority w:val="99"/>
    <w:rsid w:val="006A32FE"/>
    <w:rPr>
      <w:rFonts w:ascii="Raleway" w:eastAsiaTheme="minorHAnsi" w:hAnsi="Raleway" w:cstheme="minorBidi"/>
      <w:sz w:val="22"/>
      <w:szCs w:val="22"/>
      <w:lang w:eastAsia="en-US"/>
    </w:rPr>
  </w:style>
  <w:style w:type="paragraph" w:styleId="Footer">
    <w:name w:val="footer"/>
    <w:basedOn w:val="Normal"/>
    <w:link w:val="FooterChar"/>
    <w:uiPriority w:val="99"/>
    <w:unhideWhenUsed/>
    <w:rsid w:val="006A32FE"/>
    <w:pPr>
      <w:tabs>
        <w:tab w:val="center" w:pos="4536"/>
        <w:tab w:val="right" w:pos="9072"/>
      </w:tabs>
      <w:spacing w:after="0" w:line="240" w:lineRule="auto"/>
    </w:pPr>
  </w:style>
  <w:style w:type="character" w:customStyle="1" w:styleId="FooterChar">
    <w:name w:val="Footer Char"/>
    <w:basedOn w:val="DefaultParagraphFont"/>
    <w:link w:val="Footer"/>
    <w:uiPriority w:val="99"/>
    <w:rsid w:val="006A32FE"/>
    <w:rPr>
      <w:rFonts w:ascii="Raleway" w:eastAsiaTheme="minorHAnsi" w:hAnsi="Raleway" w:cstheme="minorBidi"/>
      <w:sz w:val="22"/>
      <w:szCs w:val="22"/>
      <w:lang w:eastAsia="en-US"/>
    </w:rPr>
  </w:style>
  <w:style w:type="paragraph" w:customStyle="1" w:styleId="Default">
    <w:name w:val="Default"/>
    <w:rsid w:val="006A32FE"/>
    <w:pPr>
      <w:autoSpaceDE w:val="0"/>
      <w:autoSpaceDN w:val="0"/>
      <w:adjustRightInd w:val="0"/>
    </w:pPr>
    <w:rPr>
      <w:rFonts w:ascii="Corbel" w:eastAsiaTheme="minorHAnsi" w:hAnsi="Corbel" w:cs="Corbel"/>
      <w:color w:val="000000"/>
      <w:sz w:val="24"/>
      <w:szCs w:val="24"/>
      <w:lang w:eastAsia="en-US"/>
    </w:rPr>
  </w:style>
  <w:style w:type="character" w:styleId="Hyperlink">
    <w:name w:val="Hyperlink"/>
    <w:basedOn w:val="DefaultParagraphFont"/>
    <w:uiPriority w:val="99"/>
    <w:unhideWhenUsed/>
    <w:rsid w:val="006A32FE"/>
    <w:rPr>
      <w:color w:val="0563C1" w:themeColor="hyperlink"/>
      <w:u w:val="single"/>
    </w:rPr>
  </w:style>
  <w:style w:type="paragraph" w:styleId="Revision">
    <w:name w:val="Revision"/>
    <w:hidden/>
    <w:uiPriority w:val="99"/>
    <w:semiHidden/>
    <w:rsid w:val="00C21501"/>
    <w:rPr>
      <w:rFonts w:ascii="Raleway" w:eastAsiaTheme="minorHAnsi" w:hAnsi="Raleway" w:cstheme="minorBidi"/>
      <w:sz w:val="22"/>
      <w:szCs w:val="22"/>
      <w:lang w:eastAsia="en-US"/>
    </w:rPr>
  </w:style>
  <w:style w:type="character" w:styleId="UnresolvedMention">
    <w:name w:val="Unresolved Mention"/>
    <w:basedOn w:val="DefaultParagraphFont"/>
    <w:uiPriority w:val="99"/>
    <w:semiHidden/>
    <w:unhideWhenUsed/>
    <w:rsid w:val="00C21501"/>
    <w:rPr>
      <w:color w:val="605E5C"/>
      <w:shd w:val="clear" w:color="auto" w:fill="E1DFDD"/>
    </w:rPr>
  </w:style>
  <w:style w:type="character" w:styleId="CommentReference">
    <w:name w:val="annotation reference"/>
    <w:basedOn w:val="DefaultParagraphFont"/>
    <w:uiPriority w:val="99"/>
    <w:semiHidden/>
    <w:unhideWhenUsed/>
    <w:rsid w:val="001159F1"/>
    <w:rPr>
      <w:sz w:val="16"/>
      <w:szCs w:val="16"/>
    </w:rPr>
  </w:style>
  <w:style w:type="paragraph" w:styleId="CommentText">
    <w:name w:val="annotation text"/>
    <w:basedOn w:val="Normal"/>
    <w:link w:val="CommentTextChar"/>
    <w:uiPriority w:val="99"/>
    <w:semiHidden/>
    <w:unhideWhenUsed/>
    <w:rsid w:val="001159F1"/>
    <w:pPr>
      <w:spacing w:line="240" w:lineRule="auto"/>
    </w:pPr>
    <w:rPr>
      <w:sz w:val="20"/>
      <w:szCs w:val="20"/>
    </w:rPr>
  </w:style>
  <w:style w:type="character" w:customStyle="1" w:styleId="CommentTextChar">
    <w:name w:val="Comment Text Char"/>
    <w:basedOn w:val="DefaultParagraphFont"/>
    <w:link w:val="CommentText"/>
    <w:uiPriority w:val="99"/>
    <w:semiHidden/>
    <w:rsid w:val="001159F1"/>
    <w:rPr>
      <w:rFonts w:ascii="Raleway" w:eastAsiaTheme="minorHAnsi" w:hAnsi="Raleway" w:cstheme="minorBidi"/>
      <w:lang w:eastAsia="en-US"/>
    </w:rPr>
  </w:style>
  <w:style w:type="paragraph" w:styleId="CommentSubject">
    <w:name w:val="annotation subject"/>
    <w:basedOn w:val="CommentText"/>
    <w:next w:val="CommentText"/>
    <w:link w:val="CommentSubjectChar"/>
    <w:uiPriority w:val="99"/>
    <w:semiHidden/>
    <w:unhideWhenUsed/>
    <w:rsid w:val="001159F1"/>
    <w:rPr>
      <w:b/>
      <w:bCs/>
    </w:rPr>
  </w:style>
  <w:style w:type="character" w:customStyle="1" w:styleId="CommentSubjectChar">
    <w:name w:val="Comment Subject Char"/>
    <w:basedOn w:val="CommentTextChar"/>
    <w:link w:val="CommentSubject"/>
    <w:uiPriority w:val="99"/>
    <w:semiHidden/>
    <w:rsid w:val="001159F1"/>
    <w:rPr>
      <w:rFonts w:ascii="Raleway" w:eastAsiaTheme="minorHAnsi" w:hAnsi="Raleway" w:cstheme="minorBidi"/>
      <w:b/>
      <w:bCs/>
      <w:lang w:eastAsia="en-US"/>
    </w:rPr>
  </w:style>
  <w:style w:type="paragraph" w:styleId="ListParagraph">
    <w:name w:val="List Paragraph"/>
    <w:basedOn w:val="Normal"/>
    <w:uiPriority w:val="99"/>
    <w:qFormat/>
    <w:rsid w:val="00105EC7"/>
    <w:pPr>
      <w:ind w:left="720"/>
      <w:contextualSpacing/>
    </w:pPr>
  </w:style>
  <w:style w:type="character" w:styleId="FollowedHyperlink">
    <w:name w:val="FollowedHyperlink"/>
    <w:basedOn w:val="DefaultParagraphFont"/>
    <w:uiPriority w:val="99"/>
    <w:semiHidden/>
    <w:unhideWhenUsed/>
    <w:rsid w:val="00105EC7"/>
    <w:rPr>
      <w:color w:val="954F72" w:themeColor="followedHyperlink"/>
      <w:u w:val="single"/>
    </w:rPr>
  </w:style>
  <w:style w:type="paragraph" w:styleId="NormalWeb">
    <w:name w:val="Normal (Web)"/>
    <w:basedOn w:val="Normal"/>
    <w:uiPriority w:val="99"/>
    <w:semiHidden/>
    <w:unhideWhenUsed/>
    <w:rsid w:val="00DF5C3A"/>
    <w:pPr>
      <w:spacing w:before="100" w:beforeAutospacing="1" w:after="100" w:afterAutospacing="1" w:line="240" w:lineRule="auto"/>
    </w:pPr>
    <w:rPr>
      <w:rFonts w:ascii="Times New Roman" w:eastAsiaTheme="minorEastAsia" w:hAnsi="Times New Roman" w:cs="Times New Roman"/>
      <w:sz w:val="24"/>
      <w:szCs w:val="24"/>
      <w:lang w:eastAsia="et-EE"/>
    </w:rPr>
  </w:style>
  <w:style w:type="character" w:customStyle="1" w:styleId="normaltextrun">
    <w:name w:val="normaltextrun"/>
    <w:basedOn w:val="DefaultParagraphFont"/>
    <w:rsid w:val="00D02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53242">
      <w:bodyDiv w:val="1"/>
      <w:marLeft w:val="0"/>
      <w:marRight w:val="0"/>
      <w:marTop w:val="0"/>
      <w:marBottom w:val="0"/>
      <w:divBdr>
        <w:top w:val="none" w:sz="0" w:space="0" w:color="auto"/>
        <w:left w:val="none" w:sz="0" w:space="0" w:color="auto"/>
        <w:bottom w:val="none" w:sz="0" w:space="0" w:color="auto"/>
        <w:right w:val="none" w:sz="0" w:space="0" w:color="auto"/>
      </w:divBdr>
    </w:div>
    <w:div w:id="381755864">
      <w:bodyDiv w:val="1"/>
      <w:marLeft w:val="0"/>
      <w:marRight w:val="0"/>
      <w:marTop w:val="0"/>
      <w:marBottom w:val="0"/>
      <w:divBdr>
        <w:top w:val="none" w:sz="0" w:space="0" w:color="auto"/>
        <w:left w:val="none" w:sz="0" w:space="0" w:color="auto"/>
        <w:bottom w:val="none" w:sz="0" w:space="0" w:color="auto"/>
        <w:right w:val="none" w:sz="0" w:space="0" w:color="auto"/>
      </w:divBdr>
    </w:div>
    <w:div w:id="624850606">
      <w:bodyDiv w:val="1"/>
      <w:marLeft w:val="0"/>
      <w:marRight w:val="0"/>
      <w:marTop w:val="0"/>
      <w:marBottom w:val="0"/>
      <w:divBdr>
        <w:top w:val="none" w:sz="0" w:space="0" w:color="auto"/>
        <w:left w:val="none" w:sz="0" w:space="0" w:color="auto"/>
        <w:bottom w:val="none" w:sz="0" w:space="0" w:color="auto"/>
        <w:right w:val="none" w:sz="0" w:space="0" w:color="auto"/>
      </w:divBdr>
    </w:div>
    <w:div w:id="640501525">
      <w:bodyDiv w:val="1"/>
      <w:marLeft w:val="0"/>
      <w:marRight w:val="0"/>
      <w:marTop w:val="0"/>
      <w:marBottom w:val="0"/>
      <w:divBdr>
        <w:top w:val="none" w:sz="0" w:space="0" w:color="auto"/>
        <w:left w:val="none" w:sz="0" w:space="0" w:color="auto"/>
        <w:bottom w:val="none" w:sz="0" w:space="0" w:color="auto"/>
        <w:right w:val="none" w:sz="0" w:space="0" w:color="auto"/>
      </w:divBdr>
      <w:divsChild>
        <w:div w:id="31270721">
          <w:marLeft w:val="274"/>
          <w:marRight w:val="0"/>
          <w:marTop w:val="0"/>
          <w:marBottom w:val="0"/>
          <w:divBdr>
            <w:top w:val="none" w:sz="0" w:space="0" w:color="auto"/>
            <w:left w:val="none" w:sz="0" w:space="0" w:color="auto"/>
            <w:bottom w:val="none" w:sz="0" w:space="0" w:color="auto"/>
            <w:right w:val="none" w:sz="0" w:space="0" w:color="auto"/>
          </w:divBdr>
        </w:div>
        <w:div w:id="1466384692">
          <w:marLeft w:val="274"/>
          <w:marRight w:val="0"/>
          <w:marTop w:val="0"/>
          <w:marBottom w:val="0"/>
          <w:divBdr>
            <w:top w:val="none" w:sz="0" w:space="0" w:color="auto"/>
            <w:left w:val="none" w:sz="0" w:space="0" w:color="auto"/>
            <w:bottom w:val="none" w:sz="0" w:space="0" w:color="auto"/>
            <w:right w:val="none" w:sz="0" w:space="0" w:color="auto"/>
          </w:divBdr>
        </w:div>
        <w:div w:id="556890608">
          <w:marLeft w:val="274"/>
          <w:marRight w:val="0"/>
          <w:marTop w:val="0"/>
          <w:marBottom w:val="0"/>
          <w:divBdr>
            <w:top w:val="none" w:sz="0" w:space="0" w:color="auto"/>
            <w:left w:val="none" w:sz="0" w:space="0" w:color="auto"/>
            <w:bottom w:val="none" w:sz="0" w:space="0" w:color="auto"/>
            <w:right w:val="none" w:sz="0" w:space="0" w:color="auto"/>
          </w:divBdr>
        </w:div>
      </w:divsChild>
    </w:div>
    <w:div w:id="719279691">
      <w:bodyDiv w:val="1"/>
      <w:marLeft w:val="0"/>
      <w:marRight w:val="0"/>
      <w:marTop w:val="0"/>
      <w:marBottom w:val="0"/>
      <w:divBdr>
        <w:top w:val="none" w:sz="0" w:space="0" w:color="auto"/>
        <w:left w:val="none" w:sz="0" w:space="0" w:color="auto"/>
        <w:bottom w:val="none" w:sz="0" w:space="0" w:color="auto"/>
        <w:right w:val="none" w:sz="0" w:space="0" w:color="auto"/>
      </w:divBdr>
    </w:div>
    <w:div w:id="1295872090">
      <w:bodyDiv w:val="1"/>
      <w:marLeft w:val="0"/>
      <w:marRight w:val="0"/>
      <w:marTop w:val="0"/>
      <w:marBottom w:val="0"/>
      <w:divBdr>
        <w:top w:val="none" w:sz="0" w:space="0" w:color="auto"/>
        <w:left w:val="none" w:sz="0" w:space="0" w:color="auto"/>
        <w:bottom w:val="none" w:sz="0" w:space="0" w:color="auto"/>
        <w:right w:val="none" w:sz="0" w:space="0" w:color="auto"/>
      </w:divBdr>
    </w:div>
    <w:div w:id="1392193765">
      <w:bodyDiv w:val="1"/>
      <w:marLeft w:val="0"/>
      <w:marRight w:val="0"/>
      <w:marTop w:val="0"/>
      <w:marBottom w:val="0"/>
      <w:divBdr>
        <w:top w:val="none" w:sz="0" w:space="0" w:color="auto"/>
        <w:left w:val="none" w:sz="0" w:space="0" w:color="auto"/>
        <w:bottom w:val="none" w:sz="0" w:space="0" w:color="auto"/>
        <w:right w:val="none" w:sz="0" w:space="0" w:color="auto"/>
      </w:divBdr>
    </w:div>
    <w:div w:id="1451781291">
      <w:bodyDiv w:val="1"/>
      <w:marLeft w:val="0"/>
      <w:marRight w:val="0"/>
      <w:marTop w:val="0"/>
      <w:marBottom w:val="0"/>
      <w:divBdr>
        <w:top w:val="none" w:sz="0" w:space="0" w:color="auto"/>
        <w:left w:val="none" w:sz="0" w:space="0" w:color="auto"/>
        <w:bottom w:val="none" w:sz="0" w:space="0" w:color="auto"/>
        <w:right w:val="none" w:sz="0" w:space="0" w:color="auto"/>
      </w:divBdr>
    </w:div>
    <w:div w:id="1578127475">
      <w:bodyDiv w:val="1"/>
      <w:marLeft w:val="0"/>
      <w:marRight w:val="0"/>
      <w:marTop w:val="0"/>
      <w:marBottom w:val="0"/>
      <w:divBdr>
        <w:top w:val="none" w:sz="0" w:space="0" w:color="auto"/>
        <w:left w:val="none" w:sz="0" w:space="0" w:color="auto"/>
        <w:bottom w:val="none" w:sz="0" w:space="0" w:color="auto"/>
        <w:right w:val="none" w:sz="0" w:space="0" w:color="auto"/>
      </w:divBdr>
    </w:div>
    <w:div w:id="1951889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1748</Words>
  <Characters>10141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2026-10-22T09:08:00Z</dcterms:created>
  <dcterms:modified xsi:type="dcterms:W3CDTF">2026-10-22T09:08:00Z</dcterms:modified>
</cp:coreProperties>
</file>